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8B" w:rsidRDefault="00F909B1" w:rsidP="00667634">
      <w:pPr>
        <w:jc w:val="center"/>
        <w:rPr>
          <w:rStyle w:val="Strong"/>
          <w:rFonts w:cs="Calibri"/>
          <w:sz w:val="72"/>
          <w:szCs w:val="72"/>
        </w:rPr>
      </w:pPr>
      <w:r>
        <w:rPr>
          <w:rFonts w:cs="Calibri"/>
          <w:b/>
          <w:bCs/>
          <w:noProof/>
          <w:sz w:val="72"/>
          <w:szCs w:val="72"/>
          <w:lang w:val="en-US"/>
        </w:rPr>
        <w:drawing>
          <wp:inline distT="0" distB="0" distL="0" distR="0">
            <wp:extent cx="1240155" cy="810260"/>
            <wp:effectExtent l="19050" t="0" r="0" b="0"/>
            <wp:docPr id="2" name="Picture 1" descr="Print 300dpi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300dpi CMYK.jpg"/>
                    <pic:cNvPicPr>
                      <a:picLocks noChangeAspect="1" noChangeArrowheads="1"/>
                    </pic:cNvPicPr>
                  </pic:nvPicPr>
                  <pic:blipFill>
                    <a:blip r:embed="rId7" cstate="print"/>
                    <a:srcRect/>
                    <a:stretch>
                      <a:fillRect/>
                    </a:stretch>
                  </pic:blipFill>
                  <pic:spPr bwMode="auto">
                    <a:xfrm>
                      <a:off x="0" y="0"/>
                      <a:ext cx="1240155" cy="810260"/>
                    </a:xfrm>
                    <a:prstGeom prst="rect">
                      <a:avLst/>
                    </a:prstGeom>
                    <a:noFill/>
                    <a:ln w="9525">
                      <a:noFill/>
                      <a:miter lim="800000"/>
                      <a:headEnd/>
                      <a:tailEnd/>
                    </a:ln>
                  </pic:spPr>
                </pic:pic>
              </a:graphicData>
            </a:graphic>
          </wp:inline>
        </w:drawing>
      </w:r>
      <w:r w:rsidR="00667634">
        <w:rPr>
          <w:rStyle w:val="Strong"/>
          <w:rFonts w:cs="Calibri"/>
          <w:sz w:val="72"/>
          <w:szCs w:val="72"/>
        </w:rPr>
        <w:t xml:space="preserve">    </w:t>
      </w:r>
      <w:r>
        <w:rPr>
          <w:rFonts w:ascii="Arial" w:hAnsi="Arial" w:cs="Arial"/>
          <w:b/>
          <w:noProof/>
          <w:sz w:val="24"/>
          <w:lang w:val="en-US"/>
        </w:rPr>
        <w:drawing>
          <wp:inline distT="0" distB="0" distL="0" distR="0">
            <wp:extent cx="2137553" cy="851996"/>
            <wp:effectExtent l="19050" t="0" r="0" b="0"/>
            <wp:docPr id="1" name="Picture 0" descr="EWL LOGO 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L LOGO small.gif"/>
                    <pic:cNvPicPr/>
                  </pic:nvPicPr>
                  <pic:blipFill>
                    <a:blip r:embed="rId8" cstate="print"/>
                    <a:stretch>
                      <a:fillRect/>
                    </a:stretch>
                  </pic:blipFill>
                  <pic:spPr>
                    <a:xfrm>
                      <a:off x="0" y="0"/>
                      <a:ext cx="2143099" cy="854207"/>
                    </a:xfrm>
                    <a:prstGeom prst="rect">
                      <a:avLst/>
                    </a:prstGeom>
                  </pic:spPr>
                </pic:pic>
              </a:graphicData>
            </a:graphic>
          </wp:inline>
        </w:drawing>
      </w:r>
    </w:p>
    <w:p w:rsidR="0094034B" w:rsidRDefault="0094034B" w:rsidP="0094034B">
      <w:pPr>
        <w:jc w:val="center"/>
        <w:rPr>
          <w:rFonts w:ascii="Arial" w:hAnsi="Arial" w:cs="Arial"/>
          <w:b/>
          <w:sz w:val="24"/>
        </w:rPr>
      </w:pPr>
    </w:p>
    <w:p w:rsidR="0094034B" w:rsidRPr="003F3866" w:rsidRDefault="0094034B" w:rsidP="00033DB7">
      <w:pPr>
        <w:spacing w:after="120"/>
        <w:rPr>
          <w:rFonts w:ascii="Arial" w:hAnsi="Arial" w:cs="Arial"/>
          <w:b/>
          <w:sz w:val="16"/>
          <w:szCs w:val="16"/>
        </w:rPr>
      </w:pPr>
    </w:p>
    <w:p w:rsidR="009B2109" w:rsidRPr="00502279" w:rsidRDefault="00551B31" w:rsidP="009B2109">
      <w:pPr>
        <w:spacing w:after="0"/>
        <w:rPr>
          <w:color w:val="000000"/>
          <w:lang w:val="en-US"/>
        </w:rPr>
      </w:pPr>
      <w:r>
        <w:rPr>
          <w:rFonts w:ascii="Tahoma" w:hAnsi="Tahoma" w:cs="Tahoma"/>
          <w:b/>
          <w:bCs/>
          <w:color w:val="FF0000"/>
          <w:lang w:val="en-US"/>
        </w:rPr>
        <w:t xml:space="preserve">JOINT </w:t>
      </w:r>
      <w:r w:rsidR="009B2109" w:rsidRPr="00502279">
        <w:rPr>
          <w:rFonts w:ascii="Tahoma" w:hAnsi="Tahoma" w:cs="Tahoma"/>
          <w:b/>
          <w:bCs/>
          <w:color w:val="FF0000"/>
          <w:lang w:val="en-US"/>
        </w:rPr>
        <w:t>PRESS RELEASE     </w:t>
      </w:r>
      <w:r w:rsidR="009B2109">
        <w:rPr>
          <w:rFonts w:ascii="Tahoma" w:hAnsi="Tahoma" w:cs="Tahoma"/>
          <w:b/>
          <w:bCs/>
          <w:color w:val="FF0000"/>
          <w:lang w:val="en-US"/>
        </w:rPr>
        <w:tab/>
      </w:r>
      <w:r w:rsidR="009B2109">
        <w:rPr>
          <w:rFonts w:ascii="Tahoma" w:hAnsi="Tahoma" w:cs="Tahoma"/>
          <w:b/>
          <w:bCs/>
          <w:color w:val="FF0000"/>
          <w:lang w:val="en-US"/>
        </w:rPr>
        <w:tab/>
      </w:r>
      <w:r w:rsidR="009B2109" w:rsidRPr="00502279">
        <w:rPr>
          <w:rFonts w:ascii="Tahoma" w:hAnsi="Tahoma" w:cs="Tahoma"/>
          <w:b/>
          <w:bCs/>
          <w:color w:val="FF0000"/>
          <w:lang w:val="en-US"/>
        </w:rPr>
        <w:t xml:space="preserve">       </w:t>
      </w:r>
      <w:r w:rsidR="009B2109" w:rsidRPr="00502279">
        <w:rPr>
          <w:rFonts w:ascii="Arial" w:hAnsi="Arial" w:cs="Arial"/>
          <w:b/>
          <w:bCs/>
          <w:color w:val="000000"/>
          <w:lang w:val="en-US"/>
        </w:rPr>
        <w:t>                   </w:t>
      </w:r>
      <w:r w:rsidR="009B2109">
        <w:rPr>
          <w:rFonts w:ascii="Arial" w:hAnsi="Arial" w:cs="Arial"/>
          <w:b/>
          <w:bCs/>
          <w:color w:val="000000"/>
          <w:lang w:val="en-US"/>
        </w:rPr>
        <w:t>                    </w:t>
      </w:r>
      <w:r w:rsidR="009B2109">
        <w:rPr>
          <w:rFonts w:ascii="Arial" w:hAnsi="Arial" w:cs="Arial"/>
          <w:b/>
          <w:bCs/>
          <w:color w:val="000000"/>
          <w:lang w:val="en-US"/>
        </w:rPr>
        <w:tab/>
      </w:r>
      <w:r w:rsidR="009B2109" w:rsidRPr="00D82639">
        <w:rPr>
          <w:rFonts w:ascii="Arial" w:hAnsi="Arial" w:cs="Arial"/>
          <w:bCs/>
          <w:color w:val="000000"/>
          <w:sz w:val="20"/>
          <w:szCs w:val="20"/>
          <w:lang w:val="en-US"/>
        </w:rPr>
        <w:t xml:space="preserve">Brussels, </w:t>
      </w:r>
      <w:r>
        <w:rPr>
          <w:rFonts w:ascii="Arial" w:hAnsi="Arial" w:cs="Arial"/>
          <w:bCs/>
          <w:color w:val="000000"/>
          <w:sz w:val="20"/>
          <w:szCs w:val="20"/>
          <w:lang w:val="en-US"/>
        </w:rPr>
        <w:t>7</w:t>
      </w:r>
      <w:r w:rsidR="00797BA8">
        <w:rPr>
          <w:rFonts w:ascii="Arial" w:hAnsi="Arial" w:cs="Arial"/>
          <w:bCs/>
          <w:color w:val="000000"/>
          <w:sz w:val="20"/>
          <w:szCs w:val="20"/>
          <w:lang w:val="en-US"/>
        </w:rPr>
        <w:t xml:space="preserve"> </w:t>
      </w:r>
      <w:r>
        <w:rPr>
          <w:rFonts w:ascii="Arial" w:hAnsi="Arial" w:cs="Arial"/>
          <w:bCs/>
          <w:color w:val="000000"/>
          <w:sz w:val="20"/>
          <w:szCs w:val="20"/>
          <w:lang w:val="en-US"/>
        </w:rPr>
        <w:t>March</w:t>
      </w:r>
      <w:r w:rsidR="009B2109" w:rsidRPr="00D82639">
        <w:rPr>
          <w:rFonts w:ascii="Arial" w:hAnsi="Arial" w:cs="Arial"/>
          <w:bCs/>
          <w:color w:val="000000"/>
          <w:sz w:val="20"/>
          <w:szCs w:val="20"/>
          <w:lang w:val="en-US"/>
        </w:rPr>
        <w:t xml:space="preserve"> 201</w:t>
      </w:r>
      <w:r w:rsidR="00797BA8">
        <w:rPr>
          <w:rFonts w:ascii="Arial" w:hAnsi="Arial" w:cs="Arial"/>
          <w:bCs/>
          <w:color w:val="000000"/>
          <w:sz w:val="20"/>
          <w:szCs w:val="20"/>
          <w:lang w:val="en-US"/>
        </w:rPr>
        <w:t>2</w:t>
      </w:r>
    </w:p>
    <w:p w:rsidR="004140DD" w:rsidRPr="004321F2" w:rsidRDefault="004140DD" w:rsidP="00502279">
      <w:pPr>
        <w:spacing w:after="0" w:line="240" w:lineRule="auto"/>
        <w:jc w:val="center"/>
        <w:rPr>
          <w:rFonts w:ascii="Tahoma" w:eastAsia="Times New Roman" w:hAnsi="Tahoma" w:cs="Tahoma"/>
          <w:b/>
          <w:bCs/>
          <w:color w:val="943634"/>
          <w:sz w:val="20"/>
          <w:szCs w:val="20"/>
          <w:lang w:val="en-US" w:eastAsia="fr-FR"/>
        </w:rPr>
      </w:pPr>
    </w:p>
    <w:p w:rsidR="00717042" w:rsidRPr="009B2109" w:rsidRDefault="00717042" w:rsidP="00502279">
      <w:pPr>
        <w:spacing w:after="0" w:line="240" w:lineRule="auto"/>
        <w:jc w:val="center"/>
        <w:rPr>
          <w:rFonts w:ascii="Tahoma" w:eastAsia="Times New Roman" w:hAnsi="Tahoma" w:cs="Tahoma"/>
          <w:b/>
          <w:bCs/>
          <w:color w:val="943634"/>
          <w:sz w:val="23"/>
          <w:szCs w:val="23"/>
          <w:lang w:val="en-US" w:eastAsia="fr-FR"/>
        </w:rPr>
      </w:pPr>
    </w:p>
    <w:p w:rsidR="00797BA8" w:rsidRDefault="00DB4497" w:rsidP="00ED5895">
      <w:pPr>
        <w:pStyle w:val="PlainText"/>
        <w:spacing w:after="360"/>
        <w:jc w:val="center"/>
        <w:rPr>
          <w:rFonts w:ascii="Tahoma" w:hAnsi="Tahoma" w:cs="Tahoma"/>
          <w:b/>
          <w:bCs/>
          <w:color w:val="993300"/>
          <w:sz w:val="22"/>
          <w:szCs w:val="22"/>
          <w:lang w:val="en-US"/>
        </w:rPr>
      </w:pPr>
      <w:r>
        <w:rPr>
          <w:rFonts w:ascii="Tahoma" w:hAnsi="Tahoma" w:cs="Tahoma"/>
          <w:b/>
          <w:bCs/>
          <w:color w:val="993300"/>
          <w:sz w:val="22"/>
          <w:szCs w:val="22"/>
          <w:lang w:val="en-US"/>
        </w:rPr>
        <w:t>International Women’s Day</w:t>
      </w:r>
      <w:r w:rsidR="00667634">
        <w:rPr>
          <w:rFonts w:ascii="Tahoma" w:hAnsi="Tahoma" w:cs="Tahoma"/>
          <w:b/>
          <w:bCs/>
          <w:color w:val="993300"/>
          <w:sz w:val="22"/>
          <w:szCs w:val="22"/>
          <w:lang w:val="en-US"/>
        </w:rPr>
        <w:t xml:space="preserve"> 2012</w:t>
      </w:r>
      <w:r w:rsidR="00797BA8">
        <w:rPr>
          <w:rFonts w:ascii="Tahoma" w:hAnsi="Tahoma" w:cs="Tahoma"/>
          <w:b/>
          <w:bCs/>
          <w:color w:val="993300"/>
          <w:sz w:val="22"/>
          <w:szCs w:val="22"/>
          <w:lang w:val="en-US"/>
        </w:rPr>
        <w:t xml:space="preserve">: </w:t>
      </w:r>
    </w:p>
    <w:p w:rsidR="00551B31" w:rsidRDefault="00797BA8" w:rsidP="00FC1D17">
      <w:pPr>
        <w:pStyle w:val="PlainText"/>
        <w:spacing w:after="360"/>
        <w:jc w:val="both"/>
        <w:rPr>
          <w:rFonts w:ascii="Tahoma" w:eastAsia="Times New Roman" w:hAnsi="Tahoma" w:cs="Tahoma"/>
          <w:b/>
          <w:bCs/>
          <w:color w:val="FF6600"/>
          <w:sz w:val="24"/>
          <w:szCs w:val="24"/>
          <w:lang w:val="en-US" w:eastAsia="fr-FR"/>
        </w:rPr>
      </w:pPr>
      <w:r w:rsidRPr="00797BA8">
        <w:rPr>
          <w:rFonts w:ascii="Tahoma" w:eastAsia="Times New Roman" w:hAnsi="Tahoma" w:cs="Tahoma"/>
          <w:b/>
          <w:bCs/>
          <w:color w:val="FF6600"/>
          <w:sz w:val="24"/>
          <w:szCs w:val="24"/>
          <w:lang w:val="en-US" w:eastAsia="fr-FR"/>
        </w:rPr>
        <w:t xml:space="preserve">The proposed </w:t>
      </w:r>
      <w:r w:rsidR="00551B31">
        <w:rPr>
          <w:rFonts w:ascii="Tahoma" w:eastAsia="Times New Roman" w:hAnsi="Tahoma" w:cs="Tahoma"/>
          <w:b/>
          <w:bCs/>
          <w:color w:val="FF6600"/>
          <w:sz w:val="24"/>
          <w:szCs w:val="24"/>
          <w:lang w:val="en-US" w:eastAsia="fr-FR"/>
        </w:rPr>
        <w:t>reforms in social protection are going to deepen the gender gap in old age income!</w:t>
      </w:r>
    </w:p>
    <w:p w:rsidR="008F7F8D" w:rsidRDefault="00551B31" w:rsidP="003F07E3">
      <w:pPr>
        <w:autoSpaceDE w:val="0"/>
        <w:autoSpaceDN w:val="0"/>
        <w:adjustRightInd w:val="0"/>
        <w:spacing w:after="0"/>
        <w:jc w:val="both"/>
        <w:rPr>
          <w:rFonts w:ascii="Arial" w:hAnsi="Arial" w:cs="Arial"/>
          <w:color w:val="000000"/>
        </w:rPr>
      </w:pPr>
      <w:r w:rsidRPr="00FC1D17">
        <w:rPr>
          <w:rFonts w:ascii="Arial" w:hAnsi="Arial" w:cs="Arial"/>
          <w:color w:val="000000"/>
        </w:rPr>
        <w:t xml:space="preserve">On the eve of International Women’s Day and on the occasion of the EP Interparliamentary Committee meeting on 8 March on ‘Equal Pay for Work of Equal Value’, AGE Platform Europe and </w:t>
      </w:r>
      <w:r w:rsidR="00E74ACE">
        <w:rPr>
          <w:rFonts w:ascii="Arial" w:hAnsi="Arial" w:cs="Arial"/>
          <w:color w:val="000000"/>
        </w:rPr>
        <w:t xml:space="preserve">the </w:t>
      </w:r>
      <w:r w:rsidRPr="00FC1D17">
        <w:rPr>
          <w:rFonts w:ascii="Arial" w:hAnsi="Arial" w:cs="Arial"/>
          <w:color w:val="000000"/>
        </w:rPr>
        <w:t>E</w:t>
      </w:r>
      <w:r w:rsidR="00E74ACE">
        <w:rPr>
          <w:rFonts w:ascii="Arial" w:hAnsi="Arial" w:cs="Arial"/>
          <w:color w:val="000000"/>
        </w:rPr>
        <w:t xml:space="preserve">uropean </w:t>
      </w:r>
      <w:r w:rsidRPr="00FC1D17">
        <w:rPr>
          <w:rFonts w:ascii="Arial" w:hAnsi="Arial" w:cs="Arial"/>
          <w:color w:val="000000"/>
        </w:rPr>
        <w:t>W</w:t>
      </w:r>
      <w:r w:rsidR="00E74ACE">
        <w:rPr>
          <w:rFonts w:ascii="Arial" w:hAnsi="Arial" w:cs="Arial"/>
          <w:color w:val="000000"/>
        </w:rPr>
        <w:t xml:space="preserve">omen’s </w:t>
      </w:r>
      <w:r w:rsidRPr="00FC1D17">
        <w:rPr>
          <w:rFonts w:ascii="Arial" w:hAnsi="Arial" w:cs="Arial"/>
          <w:color w:val="000000"/>
        </w:rPr>
        <w:t>L</w:t>
      </w:r>
      <w:r w:rsidR="00E74ACE">
        <w:rPr>
          <w:rFonts w:ascii="Arial" w:hAnsi="Arial" w:cs="Arial"/>
          <w:color w:val="000000"/>
        </w:rPr>
        <w:t>obby</w:t>
      </w:r>
      <w:r w:rsidRPr="00FC1D17">
        <w:rPr>
          <w:rFonts w:ascii="Arial" w:hAnsi="Arial" w:cs="Arial"/>
          <w:color w:val="000000"/>
        </w:rPr>
        <w:t xml:space="preserve"> join forces to </w:t>
      </w:r>
      <w:r w:rsidR="00DB4497">
        <w:rPr>
          <w:rFonts w:ascii="Arial" w:hAnsi="Arial" w:cs="Arial"/>
          <w:color w:val="000000"/>
        </w:rPr>
        <w:t xml:space="preserve">call for </w:t>
      </w:r>
      <w:r w:rsidR="00AD742C">
        <w:rPr>
          <w:rFonts w:ascii="Arial" w:hAnsi="Arial" w:cs="Arial"/>
          <w:color w:val="000000"/>
        </w:rPr>
        <w:t xml:space="preserve">strong measures to </w:t>
      </w:r>
      <w:r w:rsidR="00E24483">
        <w:rPr>
          <w:rFonts w:ascii="Arial" w:hAnsi="Arial" w:cs="Arial"/>
          <w:color w:val="000000"/>
        </w:rPr>
        <w:t>meet the</w:t>
      </w:r>
      <w:r w:rsidR="00DB4497">
        <w:rPr>
          <w:rFonts w:ascii="Arial" w:hAnsi="Arial" w:cs="Arial"/>
          <w:color w:val="000000"/>
        </w:rPr>
        <w:t xml:space="preserve"> needs of older women </w:t>
      </w:r>
      <w:r w:rsidR="00AD742C">
        <w:rPr>
          <w:rFonts w:ascii="Arial" w:hAnsi="Arial" w:cs="Arial"/>
          <w:color w:val="000000"/>
        </w:rPr>
        <w:t xml:space="preserve">in light of current </w:t>
      </w:r>
      <w:r w:rsidR="00DB4497">
        <w:rPr>
          <w:rFonts w:ascii="Arial" w:hAnsi="Arial" w:cs="Arial"/>
          <w:color w:val="000000"/>
        </w:rPr>
        <w:t>reforms in social protection</w:t>
      </w:r>
      <w:r w:rsidR="00E24483">
        <w:rPr>
          <w:rFonts w:ascii="Arial" w:hAnsi="Arial" w:cs="Arial"/>
          <w:color w:val="000000"/>
        </w:rPr>
        <w:t xml:space="preserve"> systems</w:t>
      </w:r>
      <w:r w:rsidR="00DB4497">
        <w:rPr>
          <w:rFonts w:ascii="Arial" w:hAnsi="Arial" w:cs="Arial"/>
          <w:color w:val="000000"/>
        </w:rPr>
        <w:t xml:space="preserve"> </w:t>
      </w:r>
      <w:r w:rsidR="0055535C">
        <w:rPr>
          <w:rFonts w:ascii="Arial" w:hAnsi="Arial" w:cs="Arial"/>
          <w:color w:val="000000"/>
        </w:rPr>
        <w:t xml:space="preserve">particularly </w:t>
      </w:r>
      <w:r w:rsidR="00E24483">
        <w:rPr>
          <w:rFonts w:ascii="Arial" w:hAnsi="Arial" w:cs="Arial"/>
          <w:color w:val="000000"/>
        </w:rPr>
        <w:t>with regards to pensions</w:t>
      </w:r>
      <w:r w:rsidR="00DB4497">
        <w:rPr>
          <w:rFonts w:ascii="Arial" w:hAnsi="Arial" w:cs="Arial"/>
          <w:color w:val="000000"/>
        </w:rPr>
        <w:t>.</w:t>
      </w:r>
      <w:r w:rsidRPr="00FC1D17">
        <w:rPr>
          <w:rFonts w:ascii="Arial" w:hAnsi="Arial" w:cs="Arial"/>
          <w:color w:val="000000"/>
        </w:rPr>
        <w:t xml:space="preserve"> “</w:t>
      </w:r>
      <w:r w:rsidRPr="00FC1D17">
        <w:rPr>
          <w:rFonts w:ascii="Arial" w:hAnsi="Arial" w:cs="Arial"/>
          <w:i/>
          <w:color w:val="000000"/>
        </w:rPr>
        <w:t xml:space="preserve">Calling for equal pay for work of equal value is important but not enough to ensure that women </w:t>
      </w:r>
      <w:r w:rsidR="00544FFD">
        <w:rPr>
          <w:rFonts w:ascii="Arial" w:hAnsi="Arial" w:cs="Arial"/>
          <w:i/>
          <w:color w:val="000000"/>
        </w:rPr>
        <w:t xml:space="preserve">also </w:t>
      </w:r>
      <w:r w:rsidRPr="00FC1D17">
        <w:rPr>
          <w:rFonts w:ascii="Arial" w:hAnsi="Arial" w:cs="Arial"/>
          <w:i/>
          <w:color w:val="000000"/>
        </w:rPr>
        <w:t xml:space="preserve">enjoy equal rights to a </w:t>
      </w:r>
      <w:r w:rsidR="00210E47" w:rsidRPr="00FC1D17">
        <w:rPr>
          <w:rFonts w:ascii="Arial" w:hAnsi="Arial" w:cs="Arial"/>
          <w:i/>
          <w:color w:val="000000"/>
        </w:rPr>
        <w:t xml:space="preserve">fair and </w:t>
      </w:r>
      <w:r w:rsidRPr="00FC1D17">
        <w:rPr>
          <w:rFonts w:ascii="Arial" w:hAnsi="Arial" w:cs="Arial"/>
          <w:i/>
          <w:color w:val="000000"/>
        </w:rPr>
        <w:t>decent pension</w:t>
      </w:r>
      <w:r w:rsidR="00210E47" w:rsidRPr="00FC1D17">
        <w:rPr>
          <w:rFonts w:ascii="Arial" w:hAnsi="Arial" w:cs="Arial"/>
          <w:i/>
          <w:color w:val="000000"/>
        </w:rPr>
        <w:t xml:space="preserve"> income</w:t>
      </w:r>
      <w:r w:rsidR="00E24483">
        <w:rPr>
          <w:rFonts w:ascii="Arial" w:hAnsi="Arial" w:cs="Arial"/>
          <w:i/>
          <w:color w:val="000000"/>
        </w:rPr>
        <w:t xml:space="preserve">. </w:t>
      </w:r>
      <w:r w:rsidR="00E24483" w:rsidRPr="006A1867">
        <w:rPr>
          <w:rFonts w:ascii="Arial" w:hAnsi="Arial" w:cs="Arial"/>
          <w:i/>
          <w:color w:val="000000"/>
        </w:rPr>
        <w:t>The gender pay gap and the gender pension gap are two sides of the same coin</w:t>
      </w:r>
      <w:r w:rsidRPr="006A1867">
        <w:rPr>
          <w:rFonts w:ascii="Arial" w:hAnsi="Arial" w:cs="Arial"/>
          <w:i/>
          <w:color w:val="000000"/>
        </w:rPr>
        <w:t>,</w:t>
      </w:r>
      <w:r w:rsidRPr="00FC1D17">
        <w:rPr>
          <w:rFonts w:ascii="Arial" w:hAnsi="Arial" w:cs="Arial"/>
          <w:color w:val="000000"/>
        </w:rPr>
        <w:t xml:space="preserve"> stressed </w:t>
      </w:r>
      <w:r w:rsidR="00F50D26">
        <w:rPr>
          <w:rFonts w:ascii="Arial" w:hAnsi="Arial" w:cs="Arial"/>
          <w:color w:val="000000"/>
        </w:rPr>
        <w:t>Cécile Gréboval</w:t>
      </w:r>
      <w:r w:rsidRPr="00FC1D17">
        <w:rPr>
          <w:rFonts w:ascii="Arial" w:hAnsi="Arial" w:cs="Arial"/>
          <w:color w:val="000000"/>
        </w:rPr>
        <w:t xml:space="preserve">, Secretary General of </w:t>
      </w:r>
      <w:r w:rsidR="00F50D26">
        <w:rPr>
          <w:rFonts w:ascii="Arial" w:hAnsi="Arial" w:cs="Arial"/>
          <w:color w:val="000000"/>
        </w:rPr>
        <w:t>EWL</w:t>
      </w:r>
      <w:r w:rsidRPr="00FC1D17">
        <w:rPr>
          <w:rFonts w:ascii="Arial" w:hAnsi="Arial" w:cs="Arial"/>
          <w:color w:val="000000"/>
        </w:rPr>
        <w:t xml:space="preserve">. </w:t>
      </w:r>
      <w:r w:rsidR="0055535C" w:rsidRPr="002D3CCC">
        <w:rPr>
          <w:rFonts w:ascii="Arial" w:hAnsi="Arial" w:cs="Arial"/>
          <w:i/>
          <w:color w:val="000000"/>
        </w:rPr>
        <w:t xml:space="preserve">We must look at </w:t>
      </w:r>
      <w:r w:rsidR="002D3CCC" w:rsidRPr="002D3CCC">
        <w:rPr>
          <w:rFonts w:ascii="Arial" w:hAnsi="Arial" w:cs="Arial"/>
          <w:i/>
          <w:color w:val="000000"/>
        </w:rPr>
        <w:t xml:space="preserve">a </w:t>
      </w:r>
      <w:r w:rsidR="002D3CCC" w:rsidRPr="006A1867">
        <w:rPr>
          <w:rFonts w:ascii="Arial" w:hAnsi="Arial" w:cs="Arial"/>
          <w:i/>
          <w:color w:val="000000"/>
        </w:rPr>
        <w:t>care credit system</w:t>
      </w:r>
      <w:r w:rsidR="002D3CCC" w:rsidRPr="002D3CCC">
        <w:rPr>
          <w:rFonts w:ascii="Arial" w:hAnsi="Arial" w:cs="Arial"/>
          <w:i/>
          <w:color w:val="000000"/>
        </w:rPr>
        <w:t xml:space="preserve"> which takes into account time spent outside of the labour-market for caring responsibilities for the benefit of the whole of society</w:t>
      </w:r>
      <w:r w:rsidR="006A1867">
        <w:rPr>
          <w:rFonts w:ascii="Arial" w:hAnsi="Arial" w:cs="Arial"/>
          <w:color w:val="000000"/>
        </w:rPr>
        <w:t xml:space="preserve">. </w:t>
      </w:r>
      <w:r w:rsidR="006A1867" w:rsidRPr="008F7F8D">
        <w:rPr>
          <w:rFonts w:ascii="Arial" w:hAnsi="Arial" w:cs="Arial"/>
          <w:i/>
          <w:color w:val="000000"/>
        </w:rPr>
        <w:t xml:space="preserve">Both women and men must be able to be workers and carers </w:t>
      </w:r>
      <w:r w:rsidR="00B72A1D">
        <w:rPr>
          <w:rFonts w:ascii="Arial" w:hAnsi="Arial" w:cs="Arial"/>
          <w:i/>
          <w:color w:val="000000"/>
        </w:rPr>
        <w:t xml:space="preserve">at different moments in their lives </w:t>
      </w:r>
      <w:r w:rsidR="006A1867" w:rsidRPr="008F7F8D">
        <w:rPr>
          <w:rFonts w:ascii="Arial" w:hAnsi="Arial" w:cs="Arial"/>
          <w:i/>
          <w:color w:val="000000"/>
        </w:rPr>
        <w:t>without being sanctioned</w:t>
      </w:r>
      <w:r w:rsidR="00B72A1D">
        <w:rPr>
          <w:rFonts w:ascii="Arial" w:hAnsi="Arial" w:cs="Arial"/>
          <w:i/>
          <w:color w:val="000000"/>
        </w:rPr>
        <w:t xml:space="preserve"> in old age</w:t>
      </w:r>
      <w:r w:rsidR="006A1867">
        <w:rPr>
          <w:rFonts w:ascii="Arial" w:hAnsi="Arial" w:cs="Arial"/>
          <w:color w:val="000000"/>
        </w:rPr>
        <w:t xml:space="preserve">”, </w:t>
      </w:r>
      <w:r w:rsidR="002D3CCC">
        <w:rPr>
          <w:rFonts w:ascii="Arial" w:hAnsi="Arial" w:cs="Arial"/>
          <w:color w:val="000000"/>
        </w:rPr>
        <w:t xml:space="preserve">she said.    </w:t>
      </w:r>
    </w:p>
    <w:p w:rsidR="0069520C" w:rsidRDefault="0069520C" w:rsidP="003F07E3">
      <w:pPr>
        <w:autoSpaceDE w:val="0"/>
        <w:autoSpaceDN w:val="0"/>
        <w:adjustRightInd w:val="0"/>
        <w:spacing w:after="0"/>
        <w:jc w:val="both"/>
        <w:rPr>
          <w:rFonts w:ascii="Arial" w:hAnsi="Arial" w:cs="Arial"/>
          <w:color w:val="000000"/>
        </w:rPr>
      </w:pPr>
    </w:p>
    <w:p w:rsidR="008F7F8D" w:rsidRDefault="008F7F8D" w:rsidP="003F07E3">
      <w:pPr>
        <w:autoSpaceDE w:val="0"/>
        <w:autoSpaceDN w:val="0"/>
        <w:adjustRightInd w:val="0"/>
        <w:spacing w:after="0"/>
        <w:jc w:val="both"/>
        <w:rPr>
          <w:rFonts w:ascii="Arial" w:hAnsi="Arial" w:cs="Arial"/>
          <w:color w:val="000000"/>
        </w:rPr>
      </w:pPr>
      <w:r>
        <w:rPr>
          <w:rFonts w:ascii="Arial" w:hAnsi="Arial" w:cs="Arial"/>
          <w:color w:val="000000"/>
        </w:rPr>
        <w:t>EU leaders are increasingly pushing to align effective retirement age with life expectancy. While m</w:t>
      </w:r>
      <w:r w:rsidRPr="00544FFD">
        <w:rPr>
          <w:rFonts w:ascii="Arial" w:hAnsi="Arial" w:cs="Arial"/>
          <w:color w:val="000000"/>
        </w:rPr>
        <w:t>ost countries are increasing the number of years to co</w:t>
      </w:r>
      <w:r>
        <w:rPr>
          <w:rFonts w:ascii="Arial" w:hAnsi="Arial" w:cs="Arial"/>
          <w:color w:val="000000"/>
        </w:rPr>
        <w:t xml:space="preserve">ntribute to a full pension, </w:t>
      </w:r>
      <w:r w:rsidRPr="00544FFD">
        <w:rPr>
          <w:rFonts w:ascii="Arial" w:hAnsi="Arial" w:cs="Arial"/>
          <w:color w:val="000000"/>
        </w:rPr>
        <w:t xml:space="preserve">little </w:t>
      </w:r>
      <w:proofErr w:type="gramStart"/>
      <w:r w:rsidRPr="00544FFD">
        <w:rPr>
          <w:rFonts w:ascii="Arial" w:hAnsi="Arial" w:cs="Arial"/>
          <w:color w:val="000000"/>
        </w:rPr>
        <w:t>is</w:t>
      </w:r>
      <w:proofErr w:type="gramEnd"/>
      <w:r w:rsidRPr="00544FFD">
        <w:rPr>
          <w:rFonts w:ascii="Arial" w:hAnsi="Arial" w:cs="Arial"/>
          <w:color w:val="000000"/>
        </w:rPr>
        <w:t xml:space="preserve"> done to compensate for the career </w:t>
      </w:r>
      <w:r w:rsidRPr="0090796A">
        <w:rPr>
          <w:rFonts w:ascii="Arial" w:hAnsi="Arial" w:cs="Arial"/>
          <w:color w:val="000000"/>
        </w:rPr>
        <w:t xml:space="preserve">breaks </w:t>
      </w:r>
      <w:r w:rsidR="009356F0" w:rsidRPr="0090796A">
        <w:rPr>
          <w:rFonts w:ascii="Arial" w:hAnsi="Arial" w:cs="Arial"/>
          <w:color w:val="000000"/>
        </w:rPr>
        <w:t xml:space="preserve">mostly taken by </w:t>
      </w:r>
      <w:r w:rsidRPr="0090796A">
        <w:rPr>
          <w:rFonts w:ascii="Arial" w:hAnsi="Arial" w:cs="Arial"/>
          <w:color w:val="000000"/>
        </w:rPr>
        <w:t>women</w:t>
      </w:r>
      <w:r w:rsidRPr="00544FFD">
        <w:rPr>
          <w:rFonts w:ascii="Arial" w:hAnsi="Arial" w:cs="Arial"/>
          <w:color w:val="000000"/>
        </w:rPr>
        <w:t xml:space="preserve"> take to care for dependent relatives</w:t>
      </w:r>
      <w:r>
        <w:rPr>
          <w:rFonts w:ascii="Arial" w:hAnsi="Arial" w:cs="Arial"/>
          <w:color w:val="000000"/>
        </w:rPr>
        <w:t xml:space="preserve">. </w:t>
      </w:r>
    </w:p>
    <w:p w:rsidR="0090796A" w:rsidRDefault="0090796A" w:rsidP="003F07E3">
      <w:pPr>
        <w:autoSpaceDE w:val="0"/>
        <w:autoSpaceDN w:val="0"/>
        <w:adjustRightInd w:val="0"/>
        <w:spacing w:after="0"/>
        <w:jc w:val="both"/>
        <w:rPr>
          <w:rFonts w:ascii="Arial" w:hAnsi="Arial" w:cs="Arial"/>
          <w:color w:val="000000"/>
        </w:rPr>
      </w:pPr>
    </w:p>
    <w:p w:rsidR="008F7F8D" w:rsidRDefault="002D3CCC" w:rsidP="003F07E3">
      <w:pPr>
        <w:autoSpaceDE w:val="0"/>
        <w:autoSpaceDN w:val="0"/>
        <w:adjustRightInd w:val="0"/>
        <w:spacing w:after="0"/>
        <w:jc w:val="both"/>
        <w:rPr>
          <w:rFonts w:ascii="Arial" w:hAnsi="Arial" w:cs="Arial"/>
          <w:iCs/>
          <w:color w:val="000000"/>
        </w:rPr>
      </w:pPr>
      <w:r w:rsidRPr="00210E47">
        <w:rPr>
          <w:rFonts w:ascii="Arial" w:hAnsi="Arial" w:cs="Arial"/>
          <w:i/>
          <w:color w:val="000000"/>
        </w:rPr>
        <w:t xml:space="preserve"> </w:t>
      </w:r>
      <w:r>
        <w:rPr>
          <w:rFonts w:ascii="Arial" w:hAnsi="Arial" w:cs="Arial"/>
          <w:i/>
          <w:color w:val="000000"/>
        </w:rPr>
        <w:t>“</w:t>
      </w:r>
      <w:r w:rsidRPr="00210E47">
        <w:rPr>
          <w:rFonts w:ascii="Arial" w:hAnsi="Arial" w:cs="Arial"/>
          <w:i/>
          <w:color w:val="000000"/>
        </w:rPr>
        <w:t xml:space="preserve">With the </w:t>
      </w:r>
      <w:r>
        <w:rPr>
          <w:rFonts w:ascii="Arial" w:hAnsi="Arial" w:cs="Arial"/>
          <w:i/>
          <w:color w:val="000000"/>
        </w:rPr>
        <w:t xml:space="preserve">on-going </w:t>
      </w:r>
      <w:r w:rsidRPr="00210E47">
        <w:rPr>
          <w:rFonts w:ascii="Arial" w:hAnsi="Arial" w:cs="Arial"/>
          <w:i/>
          <w:color w:val="000000"/>
        </w:rPr>
        <w:t>drastic cuts in subsidised child and eldercare services, the burden of informal care on women will increase and women will face even greater difficulties to build adequate pension rights. This will aggravate the gender gap in old age income</w:t>
      </w:r>
      <w:r w:rsidRPr="00210E47">
        <w:rPr>
          <w:rFonts w:ascii="Arial" w:hAnsi="Arial" w:cs="Arial"/>
          <w:color w:val="000000"/>
        </w:rPr>
        <w:t xml:space="preserve">”, </w:t>
      </w:r>
      <w:r>
        <w:rPr>
          <w:rFonts w:ascii="Arial" w:hAnsi="Arial" w:cs="Arial"/>
          <w:color w:val="000000"/>
        </w:rPr>
        <w:t>warned</w:t>
      </w:r>
      <w:r w:rsidRPr="00210E47">
        <w:rPr>
          <w:rFonts w:ascii="Arial" w:hAnsi="Arial" w:cs="Arial"/>
          <w:color w:val="000000"/>
        </w:rPr>
        <w:t xml:space="preserve"> </w:t>
      </w:r>
      <w:r>
        <w:rPr>
          <w:rFonts w:ascii="Arial" w:hAnsi="Arial" w:cs="Arial"/>
          <w:color w:val="000000"/>
        </w:rPr>
        <w:t>Anne-Sophie Parent</w:t>
      </w:r>
      <w:r w:rsidRPr="00544FFD">
        <w:rPr>
          <w:rFonts w:ascii="Arial" w:hAnsi="Arial" w:cs="Arial"/>
          <w:iCs/>
          <w:color w:val="000000"/>
        </w:rPr>
        <w:t xml:space="preserve">, Secretary </w:t>
      </w:r>
      <w:r w:rsidR="0090796A">
        <w:rPr>
          <w:rFonts w:ascii="Arial" w:hAnsi="Arial" w:cs="Arial"/>
          <w:iCs/>
          <w:color w:val="000000"/>
        </w:rPr>
        <w:t>G</w:t>
      </w:r>
      <w:r w:rsidRPr="00544FFD">
        <w:rPr>
          <w:rFonts w:ascii="Arial" w:hAnsi="Arial" w:cs="Arial"/>
          <w:iCs/>
          <w:color w:val="000000"/>
        </w:rPr>
        <w:t xml:space="preserve">eneral of </w:t>
      </w:r>
      <w:r>
        <w:rPr>
          <w:rFonts w:ascii="Arial" w:hAnsi="Arial" w:cs="Arial"/>
          <w:iCs/>
          <w:color w:val="000000"/>
        </w:rPr>
        <w:t xml:space="preserve">AGE Platform Europe, adding </w:t>
      </w:r>
      <w:r>
        <w:rPr>
          <w:rFonts w:ascii="Arial" w:hAnsi="Arial" w:cs="Arial"/>
          <w:lang w:val="en-US"/>
        </w:rPr>
        <w:t>“t</w:t>
      </w:r>
      <w:r w:rsidRPr="00210E47">
        <w:rPr>
          <w:rFonts w:ascii="Arial" w:hAnsi="Arial" w:cs="Arial"/>
          <w:i/>
          <w:iCs/>
          <w:color w:val="000000"/>
        </w:rPr>
        <w:t xml:space="preserve">he European Union has a key role in this field and its proposal for </w:t>
      </w:r>
      <w:r>
        <w:rPr>
          <w:rFonts w:ascii="Arial" w:hAnsi="Arial" w:cs="Arial"/>
          <w:i/>
          <w:iCs/>
          <w:color w:val="000000"/>
        </w:rPr>
        <w:t xml:space="preserve">legal </w:t>
      </w:r>
      <w:r w:rsidRPr="00210E47">
        <w:rPr>
          <w:rFonts w:ascii="Arial" w:hAnsi="Arial" w:cs="Arial"/>
          <w:i/>
          <w:iCs/>
          <w:color w:val="000000"/>
        </w:rPr>
        <w:t>provision</w:t>
      </w:r>
      <w:r>
        <w:rPr>
          <w:rFonts w:ascii="Arial" w:hAnsi="Arial" w:cs="Arial"/>
          <w:i/>
          <w:iCs/>
          <w:color w:val="000000"/>
        </w:rPr>
        <w:t>s</w:t>
      </w:r>
      <w:r w:rsidRPr="00210E47">
        <w:rPr>
          <w:rFonts w:ascii="Arial" w:hAnsi="Arial" w:cs="Arial"/>
          <w:i/>
          <w:iCs/>
          <w:color w:val="000000"/>
        </w:rPr>
        <w:t xml:space="preserve"> on carers’ leave at EU level is most needed</w:t>
      </w:r>
      <w:r>
        <w:rPr>
          <w:rFonts w:ascii="Arial" w:hAnsi="Arial" w:cs="Arial"/>
          <w:i/>
          <w:iCs/>
          <w:color w:val="000000"/>
        </w:rPr>
        <w:t>”.</w:t>
      </w:r>
      <w:r w:rsidRPr="00544FFD">
        <w:rPr>
          <w:rFonts w:ascii="Arial" w:hAnsi="Arial" w:cs="Arial"/>
          <w:iCs/>
          <w:color w:val="000000"/>
        </w:rPr>
        <w:t xml:space="preserve"> </w:t>
      </w:r>
    </w:p>
    <w:p w:rsidR="008F7F8D" w:rsidRDefault="008F7F8D" w:rsidP="003F07E3">
      <w:pPr>
        <w:autoSpaceDE w:val="0"/>
        <w:autoSpaceDN w:val="0"/>
        <w:adjustRightInd w:val="0"/>
        <w:spacing w:after="0"/>
        <w:jc w:val="both"/>
        <w:rPr>
          <w:rFonts w:ascii="Arial" w:hAnsi="Arial" w:cs="Arial"/>
          <w:iCs/>
          <w:color w:val="000000"/>
        </w:rPr>
      </w:pPr>
    </w:p>
    <w:p w:rsidR="0069520C" w:rsidRDefault="00F00EDF" w:rsidP="009B1F25">
      <w:pPr>
        <w:autoSpaceDE w:val="0"/>
        <w:autoSpaceDN w:val="0"/>
        <w:adjustRightInd w:val="0"/>
        <w:spacing w:after="0"/>
        <w:jc w:val="both"/>
        <w:rPr>
          <w:rFonts w:ascii="Arial" w:hAnsi="Arial" w:cs="Arial"/>
          <w:lang w:val="en-US"/>
        </w:rPr>
      </w:pPr>
      <w:r>
        <w:rPr>
          <w:rFonts w:ascii="Arial" w:hAnsi="Arial" w:cs="Arial"/>
          <w:lang w:val="en-US"/>
        </w:rPr>
        <w:t>Older female workers</w:t>
      </w:r>
      <w:r w:rsidRPr="00FC1D17">
        <w:rPr>
          <w:rFonts w:ascii="Arial" w:hAnsi="Arial" w:cs="Arial"/>
          <w:lang w:val="en-US"/>
        </w:rPr>
        <w:t xml:space="preserve"> today face additional risks of poverty in old age as a result of the strengthened link between pension contributions and benefits. </w:t>
      </w:r>
      <w:r w:rsidRPr="00544FFD">
        <w:rPr>
          <w:rFonts w:ascii="Arial" w:hAnsi="Arial" w:cs="Arial"/>
          <w:lang w:val="en-US"/>
        </w:rPr>
        <w:t>Unless transitional measures are introduced to avoid blaming these women for the career breaks they took to raise their children when no alternative was available, the gender gap in pensions will increase very severely for these cohorts.</w:t>
      </w:r>
      <w:r>
        <w:rPr>
          <w:rFonts w:ascii="Arial" w:hAnsi="Arial" w:cs="Arial"/>
          <w:lang w:val="en-US"/>
        </w:rPr>
        <w:t xml:space="preserve">  </w:t>
      </w:r>
    </w:p>
    <w:p w:rsidR="0069520C" w:rsidRDefault="0069520C" w:rsidP="0069520C">
      <w:pPr>
        <w:autoSpaceDE w:val="0"/>
        <w:autoSpaceDN w:val="0"/>
        <w:adjustRightInd w:val="0"/>
        <w:spacing w:after="0"/>
        <w:jc w:val="both"/>
        <w:rPr>
          <w:rFonts w:ascii="Arial" w:hAnsi="Arial" w:cs="Arial"/>
          <w:lang w:val="en-US"/>
        </w:rPr>
      </w:pPr>
    </w:p>
    <w:p w:rsidR="0069520C" w:rsidRPr="00210E47" w:rsidRDefault="0069520C" w:rsidP="0069520C">
      <w:pPr>
        <w:autoSpaceDE w:val="0"/>
        <w:autoSpaceDN w:val="0"/>
        <w:adjustRightInd w:val="0"/>
        <w:spacing w:after="0"/>
        <w:jc w:val="both"/>
        <w:rPr>
          <w:rFonts w:ascii="Arial" w:hAnsi="Arial" w:cs="Arial"/>
          <w:color w:val="000000"/>
        </w:rPr>
      </w:pPr>
      <w:r>
        <w:rPr>
          <w:rFonts w:ascii="Arial" w:hAnsi="Arial" w:cs="Arial"/>
          <w:color w:val="000000"/>
        </w:rPr>
        <w:lastRenderedPageBreak/>
        <w:t>Another detrimental trend for gender equality is t</w:t>
      </w:r>
      <w:r w:rsidRPr="00210E47">
        <w:rPr>
          <w:rFonts w:ascii="Arial" w:hAnsi="Arial" w:cs="Arial"/>
          <w:color w:val="000000"/>
        </w:rPr>
        <w:t xml:space="preserve">he increasing </w:t>
      </w:r>
      <w:r>
        <w:rPr>
          <w:rFonts w:ascii="Arial" w:hAnsi="Arial" w:cs="Arial"/>
          <w:color w:val="000000"/>
        </w:rPr>
        <w:t xml:space="preserve">reliance </w:t>
      </w:r>
      <w:r w:rsidRPr="00210E47">
        <w:rPr>
          <w:rFonts w:ascii="Arial" w:hAnsi="Arial" w:cs="Arial"/>
          <w:color w:val="000000"/>
        </w:rPr>
        <w:t xml:space="preserve">on supplementary pensions </w:t>
      </w:r>
      <w:r>
        <w:rPr>
          <w:rFonts w:ascii="Arial" w:hAnsi="Arial" w:cs="Arial"/>
          <w:color w:val="000000"/>
        </w:rPr>
        <w:t xml:space="preserve">to ensure </w:t>
      </w:r>
      <w:r w:rsidRPr="00210E47">
        <w:rPr>
          <w:rFonts w:ascii="Arial" w:hAnsi="Arial" w:cs="Arial"/>
          <w:color w:val="000000"/>
        </w:rPr>
        <w:t>an adequate replacement rate</w:t>
      </w:r>
      <w:r>
        <w:rPr>
          <w:rFonts w:ascii="Arial" w:hAnsi="Arial" w:cs="Arial"/>
          <w:color w:val="000000"/>
        </w:rPr>
        <w:t xml:space="preserve">. This again </w:t>
      </w:r>
      <w:r w:rsidRPr="00210E47">
        <w:rPr>
          <w:rFonts w:ascii="Arial" w:hAnsi="Arial" w:cs="Arial"/>
          <w:color w:val="000000"/>
        </w:rPr>
        <w:t xml:space="preserve">will lead to a greater risk of poverty in old age if nothing is done to address the discrimination that women suffer in these schemes due to </w:t>
      </w:r>
      <w:r>
        <w:rPr>
          <w:rFonts w:ascii="Arial" w:hAnsi="Arial" w:cs="Arial"/>
          <w:color w:val="000000"/>
        </w:rPr>
        <w:t xml:space="preserve">various reasons, </w:t>
      </w:r>
      <w:r w:rsidRPr="0090796A">
        <w:rPr>
          <w:rFonts w:ascii="Arial" w:hAnsi="Arial" w:cs="Arial"/>
          <w:color w:val="000000"/>
        </w:rPr>
        <w:t xml:space="preserve">including </w:t>
      </w:r>
      <w:r w:rsidR="009356F0" w:rsidRPr="0090796A">
        <w:rPr>
          <w:rFonts w:ascii="Arial" w:hAnsi="Arial" w:cs="Arial"/>
          <w:color w:val="000000"/>
        </w:rPr>
        <w:t xml:space="preserve">women having lower incomes, </w:t>
      </w:r>
      <w:r w:rsidRPr="0090796A">
        <w:rPr>
          <w:rFonts w:ascii="Arial" w:hAnsi="Arial" w:cs="Arial"/>
          <w:color w:val="000000"/>
        </w:rPr>
        <w:t>labour</w:t>
      </w:r>
      <w:r>
        <w:rPr>
          <w:rFonts w:ascii="Arial" w:hAnsi="Arial" w:cs="Arial"/>
          <w:color w:val="000000"/>
        </w:rPr>
        <w:t xml:space="preserve"> market segmentation, </w:t>
      </w:r>
      <w:r w:rsidRPr="00210E47">
        <w:rPr>
          <w:rFonts w:ascii="Arial" w:hAnsi="Arial" w:cs="Arial"/>
          <w:color w:val="000000"/>
        </w:rPr>
        <w:t xml:space="preserve">unequal pay and uncompensated career breaks for time spent out of the labour market caring for dependents.  </w:t>
      </w:r>
    </w:p>
    <w:p w:rsidR="0069520C" w:rsidRDefault="0069520C" w:rsidP="00F00EDF">
      <w:pPr>
        <w:autoSpaceDE w:val="0"/>
        <w:autoSpaceDN w:val="0"/>
        <w:adjustRightInd w:val="0"/>
        <w:spacing w:after="0"/>
        <w:jc w:val="both"/>
        <w:rPr>
          <w:rFonts w:ascii="TimesNewRoman" w:hAnsi="TimesNewRoman" w:cs="TimesNewRoman"/>
        </w:rPr>
      </w:pPr>
    </w:p>
    <w:p w:rsidR="00E46321" w:rsidRPr="00210E47" w:rsidRDefault="00F909B1" w:rsidP="00E46321">
      <w:pPr>
        <w:spacing w:after="0"/>
        <w:jc w:val="both"/>
        <w:rPr>
          <w:rFonts w:ascii="Arial" w:hAnsi="Arial" w:cs="Arial"/>
          <w:color w:val="000000"/>
        </w:rPr>
      </w:pPr>
      <w:r>
        <w:rPr>
          <w:rFonts w:ascii="Arial" w:hAnsi="Arial" w:cs="Arial"/>
          <w:color w:val="000000"/>
        </w:rPr>
        <w:t xml:space="preserve">Europe's </w:t>
      </w:r>
      <w:r w:rsidR="00E46321">
        <w:rPr>
          <w:rFonts w:ascii="Arial" w:hAnsi="Arial" w:cs="Arial"/>
          <w:color w:val="000000"/>
        </w:rPr>
        <w:t xml:space="preserve">economic recovery </w:t>
      </w:r>
      <w:r w:rsidR="00E46321" w:rsidRPr="00210E47">
        <w:rPr>
          <w:rFonts w:ascii="Arial" w:hAnsi="Arial" w:cs="Arial"/>
          <w:color w:val="000000"/>
        </w:rPr>
        <w:t xml:space="preserve">depends on its ability to </w:t>
      </w:r>
      <w:r w:rsidR="00E46321">
        <w:rPr>
          <w:rFonts w:ascii="Arial" w:hAnsi="Arial" w:cs="Arial"/>
          <w:color w:val="000000"/>
        </w:rPr>
        <w:t xml:space="preserve">make the best </w:t>
      </w:r>
      <w:r w:rsidR="00E46321" w:rsidRPr="00210E47">
        <w:rPr>
          <w:rFonts w:ascii="Arial" w:hAnsi="Arial" w:cs="Arial"/>
          <w:color w:val="000000"/>
        </w:rPr>
        <w:t xml:space="preserve">use </w:t>
      </w:r>
      <w:r w:rsidR="00E46321">
        <w:rPr>
          <w:rFonts w:ascii="Arial" w:hAnsi="Arial" w:cs="Arial"/>
          <w:color w:val="000000"/>
        </w:rPr>
        <w:t xml:space="preserve">of its human capital.  When reforming their employment, pension and care systems, Member States must ensure that all together their </w:t>
      </w:r>
      <w:r w:rsidR="00E46321" w:rsidRPr="00D14ACB">
        <w:rPr>
          <w:rFonts w:ascii="Arial" w:hAnsi="Arial" w:cs="Arial"/>
          <w:color w:val="000000"/>
        </w:rPr>
        <w:t xml:space="preserve">systems will </w:t>
      </w:r>
      <w:r w:rsidR="009356F0" w:rsidRPr="00D14ACB">
        <w:rPr>
          <w:rFonts w:ascii="Arial" w:hAnsi="Arial" w:cs="Arial"/>
          <w:color w:val="000000"/>
        </w:rPr>
        <w:t xml:space="preserve">contribute to </w:t>
      </w:r>
      <w:r w:rsidR="00E46321" w:rsidRPr="00D14ACB">
        <w:rPr>
          <w:rFonts w:ascii="Arial" w:hAnsi="Arial" w:cs="Arial"/>
          <w:color w:val="000000"/>
        </w:rPr>
        <w:t>gender</w:t>
      </w:r>
      <w:r w:rsidR="00E46321">
        <w:rPr>
          <w:rFonts w:ascii="Arial" w:hAnsi="Arial" w:cs="Arial"/>
          <w:color w:val="000000"/>
        </w:rPr>
        <w:t xml:space="preserve"> equality for all age groups and empower women to take a more active role in the labour market through age and gender-friendly labour markets and social protection systems. </w:t>
      </w:r>
    </w:p>
    <w:p w:rsidR="00D14ACB" w:rsidRDefault="00D14ACB" w:rsidP="00E46321">
      <w:pPr>
        <w:pStyle w:val="NormalWeb"/>
        <w:spacing w:before="0" w:beforeAutospacing="0" w:after="0" w:afterAutospacing="0"/>
        <w:rPr>
          <w:rFonts w:ascii="Arial" w:hAnsi="Arial" w:cs="Arial"/>
          <w:sz w:val="20"/>
          <w:szCs w:val="20"/>
        </w:rPr>
      </w:pPr>
    </w:p>
    <w:p w:rsidR="00E46321" w:rsidRDefault="00E46321" w:rsidP="00E46321">
      <w:pPr>
        <w:pStyle w:val="NormalWeb"/>
        <w:spacing w:before="0" w:beforeAutospacing="0" w:after="0" w:afterAutospacing="0"/>
        <w:rPr>
          <w:rFonts w:ascii="Arial" w:hAnsi="Arial" w:cs="Arial"/>
          <w:sz w:val="20"/>
          <w:szCs w:val="20"/>
        </w:rPr>
      </w:pPr>
      <w:r w:rsidRPr="00F4322A">
        <w:rPr>
          <w:rFonts w:ascii="Arial" w:hAnsi="Arial" w:cs="Arial"/>
          <w:sz w:val="20"/>
          <w:szCs w:val="20"/>
        </w:rPr>
        <w:t>END</w:t>
      </w:r>
    </w:p>
    <w:p w:rsidR="00FC1D17" w:rsidRPr="00544FFD" w:rsidRDefault="00FC1D17" w:rsidP="003F07E3">
      <w:pPr>
        <w:autoSpaceDE w:val="0"/>
        <w:autoSpaceDN w:val="0"/>
        <w:adjustRightInd w:val="0"/>
        <w:spacing w:after="0"/>
        <w:jc w:val="both"/>
        <w:rPr>
          <w:rFonts w:ascii="Arial" w:hAnsi="Arial" w:cs="Arial"/>
          <w:color w:val="000000"/>
        </w:rPr>
      </w:pPr>
    </w:p>
    <w:p w:rsidR="003F1E85" w:rsidRPr="009B2109" w:rsidRDefault="003F1E85" w:rsidP="006A3C0C">
      <w:pPr>
        <w:autoSpaceDE w:val="0"/>
        <w:autoSpaceDN w:val="0"/>
        <w:adjustRightInd w:val="0"/>
        <w:spacing w:after="60" w:line="240" w:lineRule="auto"/>
        <w:rPr>
          <w:rFonts w:ascii="Arial" w:hAnsi="Arial" w:cs="Arial"/>
          <w:b/>
          <w:bCs/>
          <w:u w:val="single"/>
          <w:lang w:val="en-US"/>
        </w:rPr>
      </w:pPr>
    </w:p>
    <w:p w:rsidR="009B2109" w:rsidRDefault="009B2109" w:rsidP="009B2109">
      <w:pPr>
        <w:autoSpaceDE w:val="0"/>
        <w:autoSpaceDN w:val="0"/>
        <w:adjustRightInd w:val="0"/>
        <w:spacing w:after="60" w:line="240" w:lineRule="auto"/>
        <w:rPr>
          <w:rFonts w:ascii="Arial" w:hAnsi="Arial" w:cs="Arial"/>
          <w:b/>
          <w:bCs/>
          <w:u w:val="single"/>
        </w:rPr>
      </w:pPr>
      <w:r w:rsidRPr="006959E3">
        <w:rPr>
          <w:rFonts w:ascii="Arial" w:hAnsi="Arial" w:cs="Arial"/>
          <w:b/>
          <w:bCs/>
          <w:u w:val="single"/>
        </w:rPr>
        <w:t>Note to the editor</w:t>
      </w:r>
    </w:p>
    <w:p w:rsidR="009B2109" w:rsidRDefault="009B2109" w:rsidP="009B2109">
      <w:pPr>
        <w:autoSpaceDE w:val="0"/>
        <w:autoSpaceDN w:val="0"/>
        <w:adjustRightInd w:val="0"/>
        <w:spacing w:after="60" w:line="240" w:lineRule="auto"/>
        <w:rPr>
          <w:rFonts w:ascii="Arial" w:hAnsi="Arial" w:cs="Arial"/>
          <w:b/>
          <w:bCs/>
        </w:rPr>
      </w:pPr>
    </w:p>
    <w:p w:rsidR="009B2109" w:rsidRPr="006959E3" w:rsidRDefault="009B2109" w:rsidP="009B2109">
      <w:pPr>
        <w:autoSpaceDE w:val="0"/>
        <w:autoSpaceDN w:val="0"/>
        <w:adjustRightInd w:val="0"/>
        <w:spacing w:after="60" w:line="240" w:lineRule="auto"/>
        <w:rPr>
          <w:rFonts w:ascii="Arial" w:hAnsi="Arial" w:cs="Arial"/>
          <w:b/>
          <w:bCs/>
        </w:rPr>
      </w:pPr>
      <w:r w:rsidRPr="006959E3">
        <w:rPr>
          <w:rFonts w:ascii="Arial" w:hAnsi="Arial" w:cs="Arial"/>
          <w:b/>
          <w:bCs/>
        </w:rPr>
        <w:t>About AGE Platform Europe</w:t>
      </w:r>
    </w:p>
    <w:p w:rsidR="009B2109" w:rsidRPr="00506A03" w:rsidRDefault="006E6296" w:rsidP="009B2109">
      <w:pPr>
        <w:autoSpaceDE w:val="0"/>
        <w:autoSpaceDN w:val="0"/>
        <w:adjustRightInd w:val="0"/>
        <w:spacing w:after="60" w:line="240" w:lineRule="auto"/>
        <w:jc w:val="both"/>
        <w:rPr>
          <w:rFonts w:ascii="Arial" w:hAnsi="Arial" w:cs="Arial"/>
          <w:i/>
          <w:iCs/>
          <w:sz w:val="20"/>
          <w:szCs w:val="20"/>
        </w:rPr>
      </w:pPr>
      <w:r>
        <w:rPr>
          <w:rFonts w:ascii="Arial" w:hAnsi="Arial" w:cs="Arial"/>
          <w:b/>
          <w:bCs/>
          <w:noProof/>
          <w:lang w:val="en-US"/>
        </w:rPr>
        <w:drawing>
          <wp:anchor distT="0" distB="0" distL="114300" distR="114300" simplePos="0" relativeHeight="251658240" behindDoc="1" locked="0" layoutInCell="1" allowOverlap="1">
            <wp:simplePos x="0" y="0"/>
            <wp:positionH relativeFrom="column">
              <wp:posOffset>-19050</wp:posOffset>
            </wp:positionH>
            <wp:positionV relativeFrom="paragraph">
              <wp:posOffset>85090</wp:posOffset>
            </wp:positionV>
            <wp:extent cx="828675" cy="542290"/>
            <wp:effectExtent l="19050" t="0" r="9525" b="0"/>
            <wp:wrapSquare wrapText="bothSides"/>
            <wp:docPr id="20" name="Picture 1" descr="Print 300dpi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300dpi CMYK.jpg"/>
                    <pic:cNvPicPr>
                      <a:picLocks noChangeAspect="1" noChangeArrowheads="1"/>
                    </pic:cNvPicPr>
                  </pic:nvPicPr>
                  <pic:blipFill>
                    <a:blip r:embed="rId9" cstate="print"/>
                    <a:srcRect/>
                    <a:stretch>
                      <a:fillRect/>
                    </a:stretch>
                  </pic:blipFill>
                  <pic:spPr bwMode="auto">
                    <a:xfrm>
                      <a:off x="0" y="0"/>
                      <a:ext cx="828675" cy="542290"/>
                    </a:xfrm>
                    <a:prstGeom prst="rect">
                      <a:avLst/>
                    </a:prstGeom>
                    <a:noFill/>
                    <a:ln w="9525">
                      <a:noFill/>
                      <a:miter lim="800000"/>
                      <a:headEnd/>
                      <a:tailEnd/>
                    </a:ln>
                  </pic:spPr>
                </pic:pic>
              </a:graphicData>
            </a:graphic>
          </wp:anchor>
        </w:drawing>
      </w:r>
      <w:r w:rsidR="009B2109" w:rsidRPr="00506A03">
        <w:rPr>
          <w:rFonts w:ascii="Arial" w:hAnsi="Arial" w:cs="Arial"/>
          <w:i/>
          <w:iCs/>
          <w:sz w:val="20"/>
          <w:szCs w:val="20"/>
        </w:rPr>
        <w:t xml:space="preserve">AGE Platform Europe is a European network of organisation of people aged 50+ and represents over </w:t>
      </w:r>
      <w:r w:rsidR="009149BE">
        <w:rPr>
          <w:rFonts w:ascii="Arial" w:hAnsi="Arial" w:cs="Arial"/>
          <w:i/>
          <w:iCs/>
          <w:sz w:val="20"/>
          <w:szCs w:val="20"/>
        </w:rPr>
        <w:t>30</w:t>
      </w:r>
      <w:r w:rsidR="009B2109" w:rsidRPr="00506A03">
        <w:rPr>
          <w:rFonts w:ascii="Arial" w:hAnsi="Arial" w:cs="Arial"/>
          <w:i/>
          <w:iCs/>
          <w:sz w:val="20"/>
          <w:szCs w:val="20"/>
        </w:rPr>
        <w:t xml:space="preserve"> million older people in Europe. AGE aims to voice and promote the interests of the 150 million inhabitants aged 50+ in the European Union and to raise awareness of the issues that concern them most. </w:t>
      </w:r>
    </w:p>
    <w:p w:rsidR="009B2109" w:rsidRPr="00506A03" w:rsidRDefault="007B3FB9" w:rsidP="009B2109">
      <w:pPr>
        <w:autoSpaceDE w:val="0"/>
        <w:autoSpaceDN w:val="0"/>
        <w:adjustRightInd w:val="0"/>
        <w:spacing w:after="60" w:line="240" w:lineRule="auto"/>
        <w:rPr>
          <w:rFonts w:ascii="Arial" w:hAnsi="Arial" w:cs="Arial"/>
          <w:i/>
          <w:iCs/>
          <w:sz w:val="20"/>
          <w:szCs w:val="20"/>
        </w:rPr>
      </w:pPr>
      <w:hyperlink r:id="rId10" w:history="1">
        <w:r w:rsidR="009B2109" w:rsidRPr="00506A03">
          <w:rPr>
            <w:rStyle w:val="Hyperlink"/>
            <w:rFonts w:ascii="Arial" w:hAnsi="Arial" w:cs="Arial"/>
            <w:i/>
            <w:iCs/>
            <w:sz w:val="20"/>
            <w:szCs w:val="20"/>
          </w:rPr>
          <w:t>www.age-platform.eu</w:t>
        </w:r>
      </w:hyperlink>
      <w:r w:rsidR="009B2109" w:rsidRPr="00506A03">
        <w:rPr>
          <w:rFonts w:ascii="Arial" w:hAnsi="Arial" w:cs="Arial"/>
          <w:i/>
          <w:iCs/>
          <w:sz w:val="20"/>
          <w:szCs w:val="20"/>
        </w:rPr>
        <w:t xml:space="preserve"> </w:t>
      </w:r>
    </w:p>
    <w:p w:rsidR="009B2109" w:rsidRDefault="009B2109" w:rsidP="009B2109">
      <w:pPr>
        <w:autoSpaceDE w:val="0"/>
        <w:autoSpaceDN w:val="0"/>
        <w:adjustRightInd w:val="0"/>
        <w:spacing w:after="60" w:line="240" w:lineRule="auto"/>
        <w:rPr>
          <w:rFonts w:ascii="Arial" w:hAnsi="Arial" w:cs="Arial"/>
          <w:i/>
          <w:iCs/>
        </w:rPr>
      </w:pPr>
    </w:p>
    <w:p w:rsidR="009B2109" w:rsidRPr="00533AAE" w:rsidRDefault="009B2109" w:rsidP="009B2109">
      <w:pPr>
        <w:autoSpaceDE w:val="0"/>
        <w:autoSpaceDN w:val="0"/>
        <w:adjustRightInd w:val="0"/>
        <w:spacing w:after="60" w:line="240" w:lineRule="auto"/>
        <w:rPr>
          <w:rFonts w:ascii="Arial" w:hAnsi="Arial" w:cs="Arial"/>
          <w:b/>
          <w:bCs/>
        </w:rPr>
      </w:pPr>
      <w:r w:rsidRPr="00533AAE">
        <w:rPr>
          <w:rFonts w:ascii="Arial" w:hAnsi="Arial" w:cs="Arial"/>
          <w:b/>
          <w:bCs/>
        </w:rPr>
        <w:t>For more information, please contact:</w:t>
      </w:r>
    </w:p>
    <w:p w:rsidR="009B2109" w:rsidRPr="00506A03" w:rsidRDefault="009B2109" w:rsidP="009B2109">
      <w:pPr>
        <w:autoSpaceDE w:val="0"/>
        <w:autoSpaceDN w:val="0"/>
        <w:adjustRightInd w:val="0"/>
        <w:spacing w:after="0" w:line="240" w:lineRule="auto"/>
        <w:rPr>
          <w:rFonts w:ascii="Arial" w:hAnsi="Arial" w:cs="Arial"/>
          <w:bCs/>
          <w:sz w:val="20"/>
          <w:szCs w:val="20"/>
        </w:rPr>
      </w:pPr>
      <w:r w:rsidRPr="00506A03">
        <w:rPr>
          <w:rFonts w:ascii="Arial" w:hAnsi="Arial" w:cs="Arial"/>
          <w:bCs/>
          <w:sz w:val="20"/>
          <w:szCs w:val="20"/>
        </w:rPr>
        <w:t>Anne Mélard</w:t>
      </w:r>
    </w:p>
    <w:p w:rsidR="009B2109" w:rsidRPr="00506A03" w:rsidRDefault="009B2109" w:rsidP="009B2109">
      <w:pPr>
        <w:autoSpaceDE w:val="0"/>
        <w:autoSpaceDN w:val="0"/>
        <w:adjustRightInd w:val="0"/>
        <w:spacing w:after="0" w:line="240" w:lineRule="auto"/>
        <w:rPr>
          <w:rFonts w:ascii="Arial" w:hAnsi="Arial" w:cs="Arial"/>
          <w:bCs/>
          <w:sz w:val="20"/>
          <w:szCs w:val="20"/>
        </w:rPr>
      </w:pPr>
      <w:r w:rsidRPr="00506A03">
        <w:rPr>
          <w:rFonts w:ascii="Arial" w:hAnsi="Arial" w:cs="Arial"/>
          <w:bCs/>
          <w:sz w:val="20"/>
          <w:szCs w:val="20"/>
        </w:rPr>
        <w:t>Information and Communication Officer</w:t>
      </w:r>
    </w:p>
    <w:p w:rsidR="009B2109" w:rsidRPr="00506A03" w:rsidRDefault="009B2109" w:rsidP="009B2109">
      <w:pPr>
        <w:autoSpaceDE w:val="0"/>
        <w:autoSpaceDN w:val="0"/>
        <w:adjustRightInd w:val="0"/>
        <w:spacing w:after="0" w:line="240" w:lineRule="auto"/>
        <w:rPr>
          <w:rFonts w:ascii="Arial" w:hAnsi="Arial" w:cs="Arial"/>
          <w:bCs/>
          <w:sz w:val="20"/>
          <w:szCs w:val="20"/>
        </w:rPr>
      </w:pPr>
      <w:r w:rsidRPr="00506A03">
        <w:rPr>
          <w:rFonts w:ascii="Arial" w:hAnsi="Arial" w:cs="Arial"/>
          <w:bCs/>
          <w:sz w:val="20"/>
          <w:szCs w:val="20"/>
        </w:rPr>
        <w:t>AGE Platform Europe</w:t>
      </w:r>
    </w:p>
    <w:p w:rsidR="009B2109" w:rsidRPr="00BF19D8" w:rsidRDefault="007B3FB9" w:rsidP="009B2109">
      <w:pPr>
        <w:autoSpaceDE w:val="0"/>
        <w:autoSpaceDN w:val="0"/>
        <w:adjustRightInd w:val="0"/>
        <w:spacing w:after="0" w:line="240" w:lineRule="auto"/>
        <w:rPr>
          <w:rFonts w:ascii="Arial" w:hAnsi="Arial" w:cs="Arial"/>
          <w:bCs/>
          <w:color w:val="0000FF"/>
          <w:sz w:val="20"/>
          <w:szCs w:val="20"/>
          <w:u w:val="single"/>
        </w:rPr>
      </w:pPr>
      <w:hyperlink r:id="rId11" w:history="1">
        <w:r w:rsidR="009B2109" w:rsidRPr="00BF19D8">
          <w:rPr>
            <w:rFonts w:ascii="Arial" w:hAnsi="Arial" w:cs="Arial"/>
            <w:bCs/>
            <w:color w:val="0000FF"/>
            <w:sz w:val="20"/>
            <w:szCs w:val="20"/>
            <w:u w:val="single"/>
          </w:rPr>
          <w:t>www.age-platform.eu</w:t>
        </w:r>
      </w:hyperlink>
      <w:r w:rsidR="00BF19D8" w:rsidRPr="00BF19D8">
        <w:rPr>
          <w:rFonts w:ascii="Arial" w:hAnsi="Arial" w:cs="Arial"/>
          <w:bCs/>
          <w:color w:val="0000FF"/>
          <w:sz w:val="20"/>
          <w:szCs w:val="20"/>
          <w:u w:val="single"/>
        </w:rPr>
        <w:t xml:space="preserve">  </w:t>
      </w:r>
    </w:p>
    <w:p w:rsidR="009B2109" w:rsidRPr="00667634" w:rsidRDefault="009B2109" w:rsidP="009B2109">
      <w:pPr>
        <w:autoSpaceDE w:val="0"/>
        <w:autoSpaceDN w:val="0"/>
        <w:adjustRightInd w:val="0"/>
        <w:spacing w:after="0" w:line="240" w:lineRule="auto"/>
        <w:rPr>
          <w:rFonts w:ascii="Arial" w:hAnsi="Arial" w:cs="Arial"/>
          <w:bCs/>
          <w:sz w:val="20"/>
          <w:szCs w:val="20"/>
          <w:lang w:val="en-US"/>
        </w:rPr>
      </w:pPr>
      <w:r w:rsidRPr="00506A03">
        <w:rPr>
          <w:rFonts w:ascii="Arial" w:hAnsi="Arial" w:cs="Arial"/>
          <w:bCs/>
          <w:sz w:val="20"/>
          <w:szCs w:val="20"/>
        </w:rPr>
        <w:t xml:space="preserve">Tel: +32 2 280 14 70 </w:t>
      </w:r>
      <w:r w:rsidRPr="00506A03">
        <w:rPr>
          <w:rFonts w:ascii="Arial" w:hAnsi="Arial" w:cs="Arial"/>
          <w:bCs/>
          <w:sz w:val="20"/>
          <w:szCs w:val="20"/>
        </w:rPr>
        <w:br/>
      </w:r>
      <w:r w:rsidRPr="00667634">
        <w:rPr>
          <w:rFonts w:ascii="Arial" w:hAnsi="Arial" w:cs="Arial"/>
          <w:bCs/>
          <w:sz w:val="20"/>
          <w:szCs w:val="20"/>
          <w:lang w:val="en-US"/>
        </w:rPr>
        <w:t>Fax: +32 2 280 15 22</w:t>
      </w:r>
    </w:p>
    <w:p w:rsidR="009B2109" w:rsidRPr="00667634" w:rsidRDefault="009B2109" w:rsidP="009B2109">
      <w:pPr>
        <w:autoSpaceDE w:val="0"/>
        <w:autoSpaceDN w:val="0"/>
        <w:adjustRightInd w:val="0"/>
        <w:spacing w:after="0" w:line="240" w:lineRule="auto"/>
        <w:rPr>
          <w:rFonts w:ascii="Arial" w:hAnsi="Arial" w:cs="Arial"/>
          <w:bCs/>
          <w:sz w:val="20"/>
          <w:szCs w:val="20"/>
          <w:lang w:val="en-US"/>
        </w:rPr>
      </w:pPr>
      <w:r w:rsidRPr="00667634">
        <w:rPr>
          <w:rFonts w:ascii="Arial" w:hAnsi="Arial" w:cs="Arial"/>
          <w:bCs/>
          <w:sz w:val="20"/>
          <w:szCs w:val="20"/>
          <w:lang w:val="en-US"/>
        </w:rPr>
        <w:t xml:space="preserve">E-mail: </w:t>
      </w:r>
      <w:hyperlink r:id="rId12" w:history="1">
        <w:r w:rsidRPr="00667634">
          <w:rPr>
            <w:rFonts w:ascii="Arial" w:hAnsi="Arial" w:cs="Arial"/>
            <w:bCs/>
            <w:color w:val="0000FF"/>
            <w:sz w:val="20"/>
            <w:szCs w:val="20"/>
            <w:u w:val="single"/>
            <w:lang w:val="en-US"/>
          </w:rPr>
          <w:t>anne.melard@age-platform.eu</w:t>
        </w:r>
      </w:hyperlink>
      <w:r w:rsidR="00BF19D8">
        <w:rPr>
          <w:rFonts w:ascii="Arial" w:hAnsi="Arial" w:cs="Arial"/>
          <w:bCs/>
          <w:sz w:val="20"/>
          <w:szCs w:val="20"/>
        </w:rPr>
        <w:t xml:space="preserve"> </w:t>
      </w:r>
      <w:r w:rsidRPr="00667634">
        <w:rPr>
          <w:rFonts w:ascii="Arial" w:hAnsi="Arial" w:cs="Arial"/>
          <w:bCs/>
          <w:sz w:val="20"/>
          <w:szCs w:val="20"/>
          <w:lang w:val="en-US"/>
        </w:rPr>
        <w:t xml:space="preserve">    </w:t>
      </w:r>
    </w:p>
    <w:p w:rsidR="0029224C" w:rsidRPr="00667634" w:rsidRDefault="0029224C" w:rsidP="009B2109">
      <w:pPr>
        <w:autoSpaceDE w:val="0"/>
        <w:autoSpaceDN w:val="0"/>
        <w:adjustRightInd w:val="0"/>
        <w:spacing w:after="0" w:line="240" w:lineRule="auto"/>
        <w:rPr>
          <w:rFonts w:ascii="Arial" w:hAnsi="Arial" w:cs="Arial"/>
          <w:bCs/>
          <w:sz w:val="20"/>
          <w:szCs w:val="20"/>
          <w:lang w:val="en-US"/>
        </w:rPr>
      </w:pPr>
    </w:p>
    <w:p w:rsidR="00BF19D8" w:rsidRDefault="00BF19D8" w:rsidP="00BF19D8">
      <w:pPr>
        <w:autoSpaceDE w:val="0"/>
        <w:autoSpaceDN w:val="0"/>
        <w:adjustRightInd w:val="0"/>
        <w:spacing w:after="60" w:line="240" w:lineRule="auto"/>
        <w:jc w:val="both"/>
        <w:rPr>
          <w:rFonts w:ascii="Arial" w:hAnsi="Arial" w:cs="Arial"/>
          <w:b/>
          <w:bCs/>
        </w:rPr>
      </w:pPr>
    </w:p>
    <w:p w:rsidR="00BF19D8" w:rsidRPr="0070019D" w:rsidRDefault="00667634" w:rsidP="00BF19D8">
      <w:pPr>
        <w:autoSpaceDE w:val="0"/>
        <w:autoSpaceDN w:val="0"/>
        <w:adjustRightInd w:val="0"/>
        <w:spacing w:after="60" w:line="240" w:lineRule="auto"/>
        <w:jc w:val="both"/>
        <w:rPr>
          <w:rFonts w:ascii="Arial" w:hAnsi="Arial" w:cs="Arial"/>
          <w:b/>
          <w:bCs/>
        </w:rPr>
      </w:pPr>
      <w:r>
        <w:rPr>
          <w:rFonts w:ascii="Arial" w:hAnsi="Arial" w:cs="Arial"/>
          <w:b/>
          <w:bCs/>
        </w:rPr>
        <w:t>About the European W</w:t>
      </w:r>
      <w:r w:rsidR="00BF19D8" w:rsidRPr="0070019D">
        <w:rPr>
          <w:rFonts w:ascii="Arial" w:hAnsi="Arial" w:cs="Arial"/>
          <w:b/>
          <w:bCs/>
        </w:rPr>
        <w:t>omen’s Lobby</w:t>
      </w:r>
    </w:p>
    <w:p w:rsidR="00BF19D8" w:rsidRDefault="00F909B1" w:rsidP="00BF19D8">
      <w:pPr>
        <w:spacing w:after="60" w:line="240" w:lineRule="auto"/>
        <w:jc w:val="both"/>
        <w:rPr>
          <w:rFonts w:ascii="Arial" w:hAnsi="Arial" w:cs="Arial"/>
          <w:i/>
          <w:iCs/>
          <w:sz w:val="20"/>
          <w:szCs w:val="20"/>
        </w:rPr>
      </w:pPr>
      <w:r>
        <w:rPr>
          <w:rFonts w:ascii="Arial" w:hAnsi="Arial" w:cs="Arial"/>
          <w:i/>
          <w:iCs/>
          <w:noProof/>
          <w:sz w:val="20"/>
          <w:szCs w:val="20"/>
          <w:lang w:val="en-US"/>
        </w:rPr>
        <w:drawing>
          <wp:anchor distT="0" distB="0" distL="114300" distR="114300" simplePos="0" relativeHeight="251659264" behindDoc="1" locked="0" layoutInCell="1" allowOverlap="1">
            <wp:simplePos x="0" y="0"/>
            <wp:positionH relativeFrom="column">
              <wp:posOffset>19050</wp:posOffset>
            </wp:positionH>
            <wp:positionV relativeFrom="paragraph">
              <wp:posOffset>20320</wp:posOffset>
            </wp:positionV>
            <wp:extent cx="705485" cy="646430"/>
            <wp:effectExtent l="19050" t="0" r="0" b="0"/>
            <wp:wrapSquare wrapText="bothSides"/>
            <wp:docPr id="6" name="Picture 5" descr="EWL LOGO picture only,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L LOGO picture only, no background.png"/>
                    <pic:cNvPicPr/>
                  </pic:nvPicPr>
                  <pic:blipFill>
                    <a:blip r:embed="rId13" cstate="print"/>
                    <a:stretch>
                      <a:fillRect/>
                    </a:stretch>
                  </pic:blipFill>
                  <pic:spPr>
                    <a:xfrm>
                      <a:off x="0" y="0"/>
                      <a:ext cx="705485" cy="646430"/>
                    </a:xfrm>
                    <a:prstGeom prst="rect">
                      <a:avLst/>
                    </a:prstGeom>
                  </pic:spPr>
                </pic:pic>
              </a:graphicData>
            </a:graphic>
          </wp:anchor>
        </w:drawing>
      </w:r>
      <w:r w:rsidR="00BF19D8" w:rsidRPr="00E87EF9">
        <w:rPr>
          <w:rFonts w:ascii="Arial" w:hAnsi="Arial" w:cs="Arial"/>
          <w:i/>
          <w:iCs/>
          <w:sz w:val="20"/>
          <w:szCs w:val="20"/>
        </w:rPr>
        <w:t>The European Women’s Lobby (EWL) is the largest umbrella organisation of women’s associations in the European Union (EU), working to promote women’s rights and equality between women and men. EWL membership extends to organisations in all 27 EU Member States and three candidate countries, as well as to 20 European-wide organisations, representing a total of more than 2000 associations.</w:t>
      </w:r>
    </w:p>
    <w:p w:rsidR="00F909B1" w:rsidRDefault="00F909B1" w:rsidP="00BF19D8">
      <w:pPr>
        <w:spacing w:line="240" w:lineRule="auto"/>
        <w:ind w:right="559"/>
        <w:rPr>
          <w:rFonts w:ascii="Arial" w:hAnsi="Arial" w:cs="Arial"/>
          <w:sz w:val="20"/>
          <w:szCs w:val="20"/>
        </w:rPr>
      </w:pPr>
    </w:p>
    <w:p w:rsidR="0029224C" w:rsidRPr="00BF19D8" w:rsidRDefault="0029224C" w:rsidP="00BF19D8">
      <w:pPr>
        <w:spacing w:line="240" w:lineRule="auto"/>
        <w:ind w:right="559"/>
        <w:rPr>
          <w:rFonts w:ascii="Arial" w:hAnsi="Arial" w:cs="Arial"/>
          <w:color w:val="000000"/>
          <w:sz w:val="20"/>
          <w:szCs w:val="20"/>
        </w:rPr>
      </w:pPr>
      <w:r w:rsidRPr="00F909B1">
        <w:rPr>
          <w:rFonts w:ascii="Arial" w:hAnsi="Arial" w:cs="Arial"/>
          <w:b/>
          <w:sz w:val="20"/>
          <w:szCs w:val="20"/>
        </w:rPr>
        <w:t>For further information, please contact:</w:t>
      </w:r>
      <w:r w:rsidRPr="00BF19D8">
        <w:rPr>
          <w:rFonts w:ascii="Arial" w:hAnsi="Arial" w:cs="Arial"/>
          <w:sz w:val="20"/>
          <w:szCs w:val="20"/>
        </w:rPr>
        <w:t xml:space="preserve"> </w:t>
      </w:r>
      <w:r w:rsidR="00BF19D8">
        <w:rPr>
          <w:rFonts w:ascii="Arial" w:hAnsi="Arial" w:cs="Arial"/>
          <w:sz w:val="20"/>
          <w:szCs w:val="20"/>
        </w:rPr>
        <w:br/>
      </w:r>
      <w:r w:rsidRPr="00BF19D8">
        <w:rPr>
          <w:rFonts w:ascii="Arial" w:hAnsi="Arial" w:cs="Arial"/>
          <w:sz w:val="20"/>
          <w:szCs w:val="20"/>
        </w:rPr>
        <w:t xml:space="preserve">Ms Anna </w:t>
      </w:r>
      <w:proofErr w:type="spellStart"/>
      <w:r w:rsidRPr="00BF19D8">
        <w:rPr>
          <w:rFonts w:ascii="Arial" w:hAnsi="Arial" w:cs="Arial"/>
          <w:sz w:val="20"/>
          <w:szCs w:val="20"/>
        </w:rPr>
        <w:t>Elomäki</w:t>
      </w:r>
      <w:proofErr w:type="spellEnd"/>
      <w:r w:rsidRPr="00BF19D8">
        <w:rPr>
          <w:rFonts w:ascii="Arial" w:hAnsi="Arial" w:cs="Arial"/>
          <w:sz w:val="20"/>
          <w:szCs w:val="20"/>
        </w:rPr>
        <w:t xml:space="preserve">, </w:t>
      </w:r>
      <w:r w:rsidR="00BF19D8">
        <w:rPr>
          <w:rFonts w:ascii="Arial" w:hAnsi="Arial" w:cs="Arial"/>
          <w:sz w:val="20"/>
          <w:szCs w:val="20"/>
        </w:rPr>
        <w:br/>
      </w:r>
      <w:r w:rsidRPr="00BF19D8">
        <w:rPr>
          <w:rFonts w:ascii="Arial" w:hAnsi="Arial" w:cs="Arial"/>
          <w:sz w:val="20"/>
          <w:szCs w:val="20"/>
        </w:rPr>
        <w:t>EWL C</w:t>
      </w:r>
      <w:r w:rsidR="00BF19D8">
        <w:rPr>
          <w:rFonts w:ascii="Arial" w:hAnsi="Arial" w:cs="Arial"/>
          <w:sz w:val="20"/>
          <w:szCs w:val="20"/>
        </w:rPr>
        <w:t>ommunications and Media Officer</w:t>
      </w:r>
      <w:r w:rsidR="00BF19D8">
        <w:rPr>
          <w:rFonts w:ascii="Arial" w:hAnsi="Arial" w:cs="Arial"/>
          <w:sz w:val="20"/>
          <w:szCs w:val="20"/>
        </w:rPr>
        <w:br/>
      </w:r>
      <w:hyperlink r:id="rId14" w:history="1">
        <w:r w:rsidR="00BF19D8" w:rsidRPr="00BF19D8">
          <w:rPr>
            <w:rStyle w:val="Hyperlink"/>
            <w:rFonts w:ascii="Arial" w:hAnsi="Arial" w:cs="Arial"/>
            <w:sz w:val="20"/>
            <w:szCs w:val="20"/>
          </w:rPr>
          <w:t>www.womenlobby.org</w:t>
        </w:r>
      </w:hyperlink>
      <w:r w:rsidR="00BF19D8">
        <w:rPr>
          <w:rFonts w:ascii="Arial" w:hAnsi="Arial" w:cs="Arial"/>
          <w:sz w:val="20"/>
          <w:szCs w:val="20"/>
        </w:rPr>
        <w:br/>
      </w:r>
      <w:r w:rsidR="00F909B1">
        <w:rPr>
          <w:rFonts w:ascii="Arial" w:hAnsi="Arial" w:cs="Arial"/>
          <w:sz w:val="20"/>
          <w:szCs w:val="20"/>
        </w:rPr>
        <w:t xml:space="preserve">Tel: </w:t>
      </w:r>
      <w:r w:rsidR="00F909B1">
        <w:rPr>
          <w:rFonts w:ascii="Arial" w:hAnsi="Arial" w:cs="Arial"/>
          <w:sz w:val="20"/>
          <w:szCs w:val="20"/>
          <w:lang w:val="en-US"/>
        </w:rPr>
        <w:t>+</w:t>
      </w:r>
      <w:proofErr w:type="gramStart"/>
      <w:r w:rsidR="00F909B1">
        <w:rPr>
          <w:rFonts w:ascii="Arial" w:hAnsi="Arial" w:cs="Arial"/>
          <w:sz w:val="20"/>
          <w:szCs w:val="20"/>
        </w:rPr>
        <w:t xml:space="preserve">32 </w:t>
      </w:r>
      <w:r w:rsidRPr="00BF19D8">
        <w:rPr>
          <w:rFonts w:ascii="Arial" w:hAnsi="Arial" w:cs="Arial"/>
          <w:sz w:val="20"/>
          <w:szCs w:val="20"/>
        </w:rPr>
        <w:t>2.210.04.27</w:t>
      </w:r>
      <w:proofErr w:type="gramEnd"/>
      <w:r w:rsidRPr="00BF19D8">
        <w:rPr>
          <w:rFonts w:ascii="Arial" w:hAnsi="Arial" w:cs="Arial"/>
          <w:sz w:val="20"/>
          <w:szCs w:val="20"/>
        </w:rPr>
        <w:t xml:space="preserve"> or </w:t>
      </w:r>
      <w:r w:rsidR="00F909B1">
        <w:rPr>
          <w:rFonts w:ascii="Arial" w:hAnsi="Arial" w:cs="Arial"/>
          <w:color w:val="000000"/>
          <w:sz w:val="20"/>
          <w:szCs w:val="20"/>
        </w:rPr>
        <w:t>+32</w:t>
      </w:r>
      <w:r w:rsidRPr="00BF19D8">
        <w:rPr>
          <w:rFonts w:ascii="Arial" w:hAnsi="Arial" w:cs="Arial"/>
          <w:color w:val="000000"/>
          <w:sz w:val="20"/>
          <w:szCs w:val="20"/>
        </w:rPr>
        <w:t xml:space="preserve"> 491 64 11 35</w:t>
      </w:r>
      <w:r w:rsidR="00BF19D8">
        <w:rPr>
          <w:rFonts w:ascii="Arial" w:hAnsi="Arial" w:cs="Arial"/>
          <w:color w:val="000000"/>
          <w:sz w:val="20"/>
          <w:szCs w:val="20"/>
        </w:rPr>
        <w:br/>
        <w:t>Email:</w:t>
      </w:r>
      <w:r w:rsidRPr="00BF19D8">
        <w:rPr>
          <w:rFonts w:ascii="Arial" w:hAnsi="Arial" w:cs="Arial"/>
          <w:color w:val="000000"/>
          <w:sz w:val="20"/>
          <w:szCs w:val="20"/>
        </w:rPr>
        <w:t xml:space="preserve"> </w:t>
      </w:r>
      <w:hyperlink r:id="rId15" w:history="1">
        <w:r w:rsidRPr="00BF19D8">
          <w:rPr>
            <w:rStyle w:val="Hyperlink"/>
            <w:rFonts w:ascii="Arial" w:hAnsi="Arial" w:cs="Arial"/>
            <w:sz w:val="20"/>
            <w:szCs w:val="20"/>
          </w:rPr>
          <w:t>elomaki@womenlobby.org</w:t>
        </w:r>
      </w:hyperlink>
      <w:r w:rsidRPr="00BF19D8">
        <w:rPr>
          <w:rFonts w:ascii="Arial" w:hAnsi="Arial" w:cs="Arial"/>
          <w:sz w:val="20"/>
          <w:szCs w:val="20"/>
        </w:rPr>
        <w:t xml:space="preserve">, </w:t>
      </w:r>
    </w:p>
    <w:p w:rsidR="009B2109" w:rsidRPr="00533AAE" w:rsidRDefault="006E6296" w:rsidP="009B2109">
      <w:pPr>
        <w:autoSpaceDE w:val="0"/>
        <w:autoSpaceDN w:val="0"/>
        <w:adjustRightInd w:val="0"/>
        <w:spacing w:after="60" w:line="240" w:lineRule="auto"/>
        <w:rPr>
          <w:rFonts w:ascii="Arial" w:hAnsi="Arial" w:cs="Arial"/>
          <w:lang w:val="it-IT"/>
        </w:rPr>
      </w:pPr>
      <w:r>
        <w:rPr>
          <w:rFonts w:ascii="Arial" w:hAnsi="Arial" w:cs="Arial"/>
          <w:b/>
          <w:noProof/>
          <w:lang w:val="en-US"/>
        </w:rPr>
        <w:drawing>
          <wp:anchor distT="0" distB="0" distL="114300" distR="114300" simplePos="0" relativeHeight="251657216" behindDoc="0" locked="0" layoutInCell="1" allowOverlap="1">
            <wp:simplePos x="0" y="0"/>
            <wp:positionH relativeFrom="column">
              <wp:posOffset>-19050</wp:posOffset>
            </wp:positionH>
            <wp:positionV relativeFrom="paragraph">
              <wp:posOffset>78105</wp:posOffset>
            </wp:positionV>
            <wp:extent cx="3905250" cy="716280"/>
            <wp:effectExtent l="1905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905250" cy="716280"/>
                    </a:xfrm>
                    <a:prstGeom prst="rect">
                      <a:avLst/>
                    </a:prstGeom>
                    <a:noFill/>
                    <a:ln w="9525">
                      <a:noFill/>
                      <a:miter lim="800000"/>
                      <a:headEnd/>
                      <a:tailEnd/>
                    </a:ln>
                  </pic:spPr>
                </pic:pic>
              </a:graphicData>
            </a:graphic>
          </wp:anchor>
        </w:drawing>
      </w:r>
      <w:r w:rsidR="009B2109">
        <w:rPr>
          <w:rFonts w:ascii="Arial" w:hAnsi="Arial" w:cs="Arial"/>
          <w:lang w:val="it-IT"/>
        </w:rPr>
        <w:t xml:space="preserve">  </w:t>
      </w:r>
    </w:p>
    <w:p w:rsidR="006A3C0C" w:rsidRPr="00E81836" w:rsidRDefault="006A3C0C" w:rsidP="00E81836">
      <w:pPr>
        <w:autoSpaceDE w:val="0"/>
        <w:autoSpaceDN w:val="0"/>
        <w:adjustRightInd w:val="0"/>
        <w:spacing w:after="60" w:line="240" w:lineRule="auto"/>
        <w:rPr>
          <w:rFonts w:ascii="Arial" w:hAnsi="Arial" w:cs="Arial"/>
          <w:sz w:val="20"/>
          <w:szCs w:val="20"/>
          <w:lang w:val="it-IT"/>
        </w:rPr>
      </w:pPr>
    </w:p>
    <w:sectPr w:rsidR="006A3C0C" w:rsidRPr="00E81836" w:rsidSect="0025454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9B1" w:rsidRDefault="00F909B1" w:rsidP="002B4D26">
      <w:pPr>
        <w:spacing w:after="0" w:line="240" w:lineRule="auto"/>
      </w:pPr>
      <w:r>
        <w:separator/>
      </w:r>
    </w:p>
  </w:endnote>
  <w:endnote w:type="continuationSeparator" w:id="0">
    <w:p w:rsidR="00F909B1" w:rsidRDefault="00F909B1" w:rsidP="002B4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45 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9B1" w:rsidRDefault="00F909B1" w:rsidP="002B4D26">
      <w:pPr>
        <w:spacing w:after="0" w:line="240" w:lineRule="auto"/>
      </w:pPr>
      <w:r>
        <w:separator/>
      </w:r>
    </w:p>
  </w:footnote>
  <w:footnote w:type="continuationSeparator" w:id="0">
    <w:p w:rsidR="00F909B1" w:rsidRDefault="00F909B1" w:rsidP="002B4D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F85"/>
    <w:multiLevelType w:val="hybridMultilevel"/>
    <w:tmpl w:val="5E0096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4CF2AB0"/>
    <w:multiLevelType w:val="hybridMultilevel"/>
    <w:tmpl w:val="AE52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84927"/>
    <w:multiLevelType w:val="hybridMultilevel"/>
    <w:tmpl w:val="AD701A84"/>
    <w:lvl w:ilvl="0" w:tplc="C160FF46">
      <w:start w:val="202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B37C2"/>
    <w:multiLevelType w:val="hybridMultilevel"/>
    <w:tmpl w:val="A28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5C49DD"/>
    <w:multiLevelType w:val="hybridMultilevel"/>
    <w:tmpl w:val="58BEF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5B0E5F2F"/>
    <w:multiLevelType w:val="hybridMultilevel"/>
    <w:tmpl w:val="9DEC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E193E"/>
    <w:rsid w:val="00017142"/>
    <w:rsid w:val="00033DB7"/>
    <w:rsid w:val="00035AF6"/>
    <w:rsid w:val="00042576"/>
    <w:rsid w:val="0004302F"/>
    <w:rsid w:val="00043E9B"/>
    <w:rsid w:val="00060FEC"/>
    <w:rsid w:val="000713FC"/>
    <w:rsid w:val="00074853"/>
    <w:rsid w:val="000878B9"/>
    <w:rsid w:val="00087DB1"/>
    <w:rsid w:val="000938F5"/>
    <w:rsid w:val="000952BA"/>
    <w:rsid w:val="00096653"/>
    <w:rsid w:val="000A1D62"/>
    <w:rsid w:val="000A3036"/>
    <w:rsid w:val="000A7C3A"/>
    <w:rsid w:val="000B1E3B"/>
    <w:rsid w:val="000C3F0A"/>
    <w:rsid w:val="000D41D4"/>
    <w:rsid w:val="000E0119"/>
    <w:rsid w:val="000E0DE5"/>
    <w:rsid w:val="00102A7D"/>
    <w:rsid w:val="0011394F"/>
    <w:rsid w:val="00116ECC"/>
    <w:rsid w:val="0012668D"/>
    <w:rsid w:val="00134221"/>
    <w:rsid w:val="00137A9C"/>
    <w:rsid w:val="001406E1"/>
    <w:rsid w:val="00142092"/>
    <w:rsid w:val="00143206"/>
    <w:rsid w:val="00144650"/>
    <w:rsid w:val="001514BE"/>
    <w:rsid w:val="00153331"/>
    <w:rsid w:val="00156C3F"/>
    <w:rsid w:val="00165B74"/>
    <w:rsid w:val="00166A87"/>
    <w:rsid w:val="00173991"/>
    <w:rsid w:val="00173FE9"/>
    <w:rsid w:val="001807D8"/>
    <w:rsid w:val="001861CA"/>
    <w:rsid w:val="0019440D"/>
    <w:rsid w:val="001A057F"/>
    <w:rsid w:val="001A3F46"/>
    <w:rsid w:val="001A414F"/>
    <w:rsid w:val="001B7DFA"/>
    <w:rsid w:val="001C7E35"/>
    <w:rsid w:val="001D1E2D"/>
    <w:rsid w:val="001D27DD"/>
    <w:rsid w:val="001E08EE"/>
    <w:rsid w:val="001F22CF"/>
    <w:rsid w:val="001F4F93"/>
    <w:rsid w:val="00202610"/>
    <w:rsid w:val="002046FB"/>
    <w:rsid w:val="00205148"/>
    <w:rsid w:val="00210E47"/>
    <w:rsid w:val="00214BCD"/>
    <w:rsid w:val="00221A4A"/>
    <w:rsid w:val="002230DB"/>
    <w:rsid w:val="0023060C"/>
    <w:rsid w:val="00242CA4"/>
    <w:rsid w:val="002450CF"/>
    <w:rsid w:val="002453C9"/>
    <w:rsid w:val="0024626D"/>
    <w:rsid w:val="0024675A"/>
    <w:rsid w:val="00254549"/>
    <w:rsid w:val="00270C3F"/>
    <w:rsid w:val="00273CB0"/>
    <w:rsid w:val="0027560D"/>
    <w:rsid w:val="00276419"/>
    <w:rsid w:val="00276FD6"/>
    <w:rsid w:val="00282DB0"/>
    <w:rsid w:val="0029224C"/>
    <w:rsid w:val="002959DE"/>
    <w:rsid w:val="002A468A"/>
    <w:rsid w:val="002A530C"/>
    <w:rsid w:val="002B4D26"/>
    <w:rsid w:val="002C17D7"/>
    <w:rsid w:val="002C18E6"/>
    <w:rsid w:val="002D292F"/>
    <w:rsid w:val="002D3CCC"/>
    <w:rsid w:val="002D6B79"/>
    <w:rsid w:val="002E0345"/>
    <w:rsid w:val="002E263F"/>
    <w:rsid w:val="003027E2"/>
    <w:rsid w:val="003042E7"/>
    <w:rsid w:val="00314088"/>
    <w:rsid w:val="0031763A"/>
    <w:rsid w:val="003273F8"/>
    <w:rsid w:val="00336BD8"/>
    <w:rsid w:val="00350187"/>
    <w:rsid w:val="0035048B"/>
    <w:rsid w:val="003537A1"/>
    <w:rsid w:val="00353D1C"/>
    <w:rsid w:val="0037277B"/>
    <w:rsid w:val="00377997"/>
    <w:rsid w:val="003847E7"/>
    <w:rsid w:val="00391EE5"/>
    <w:rsid w:val="00392257"/>
    <w:rsid w:val="003961D3"/>
    <w:rsid w:val="003A677E"/>
    <w:rsid w:val="003B3211"/>
    <w:rsid w:val="003B426B"/>
    <w:rsid w:val="003B5E88"/>
    <w:rsid w:val="003C3101"/>
    <w:rsid w:val="003D15F8"/>
    <w:rsid w:val="003E193E"/>
    <w:rsid w:val="003E4559"/>
    <w:rsid w:val="003E47FF"/>
    <w:rsid w:val="003E6548"/>
    <w:rsid w:val="003F07E3"/>
    <w:rsid w:val="003F1E85"/>
    <w:rsid w:val="003F3866"/>
    <w:rsid w:val="003F3BF7"/>
    <w:rsid w:val="003F6509"/>
    <w:rsid w:val="003F6DA9"/>
    <w:rsid w:val="00401618"/>
    <w:rsid w:val="00405C9A"/>
    <w:rsid w:val="004120BB"/>
    <w:rsid w:val="004140DD"/>
    <w:rsid w:val="00415404"/>
    <w:rsid w:val="00417E21"/>
    <w:rsid w:val="0042547E"/>
    <w:rsid w:val="004258D0"/>
    <w:rsid w:val="00426A28"/>
    <w:rsid w:val="004321F2"/>
    <w:rsid w:val="00434B2E"/>
    <w:rsid w:val="00436CE1"/>
    <w:rsid w:val="00467023"/>
    <w:rsid w:val="00472162"/>
    <w:rsid w:val="00475075"/>
    <w:rsid w:val="00475131"/>
    <w:rsid w:val="00475B3B"/>
    <w:rsid w:val="00481F09"/>
    <w:rsid w:val="0048683E"/>
    <w:rsid w:val="004A63A7"/>
    <w:rsid w:val="004B6246"/>
    <w:rsid w:val="004B745D"/>
    <w:rsid w:val="004C2ABF"/>
    <w:rsid w:val="004D3561"/>
    <w:rsid w:val="004D5DBB"/>
    <w:rsid w:val="004D751A"/>
    <w:rsid w:val="004E57E8"/>
    <w:rsid w:val="004E5C16"/>
    <w:rsid w:val="004E78F3"/>
    <w:rsid w:val="005017E9"/>
    <w:rsid w:val="00502279"/>
    <w:rsid w:val="00502E2F"/>
    <w:rsid w:val="00504328"/>
    <w:rsid w:val="00505DE4"/>
    <w:rsid w:val="00506A03"/>
    <w:rsid w:val="00516A78"/>
    <w:rsid w:val="00530813"/>
    <w:rsid w:val="00532B7A"/>
    <w:rsid w:val="00537CE3"/>
    <w:rsid w:val="0054104E"/>
    <w:rsid w:val="0054393F"/>
    <w:rsid w:val="00544FFD"/>
    <w:rsid w:val="005471AA"/>
    <w:rsid w:val="00551B31"/>
    <w:rsid w:val="00554453"/>
    <w:rsid w:val="0055535C"/>
    <w:rsid w:val="00564358"/>
    <w:rsid w:val="00570550"/>
    <w:rsid w:val="00574525"/>
    <w:rsid w:val="00576CB1"/>
    <w:rsid w:val="0058292E"/>
    <w:rsid w:val="005846E3"/>
    <w:rsid w:val="0059110B"/>
    <w:rsid w:val="0059140E"/>
    <w:rsid w:val="00591A98"/>
    <w:rsid w:val="00597011"/>
    <w:rsid w:val="005A6E52"/>
    <w:rsid w:val="005B2408"/>
    <w:rsid w:val="005B4E9B"/>
    <w:rsid w:val="005C4918"/>
    <w:rsid w:val="005C4DCC"/>
    <w:rsid w:val="005D507C"/>
    <w:rsid w:val="005E309E"/>
    <w:rsid w:val="005F2DA4"/>
    <w:rsid w:val="006008E8"/>
    <w:rsid w:val="00610863"/>
    <w:rsid w:val="00624D50"/>
    <w:rsid w:val="00626C6D"/>
    <w:rsid w:val="0063117C"/>
    <w:rsid w:val="00636416"/>
    <w:rsid w:val="00636D15"/>
    <w:rsid w:val="006619D5"/>
    <w:rsid w:val="00667634"/>
    <w:rsid w:val="00667EFF"/>
    <w:rsid w:val="006708FE"/>
    <w:rsid w:val="006729DB"/>
    <w:rsid w:val="00672E89"/>
    <w:rsid w:val="006735CB"/>
    <w:rsid w:val="00677CDE"/>
    <w:rsid w:val="006801DA"/>
    <w:rsid w:val="00680CC6"/>
    <w:rsid w:val="00686BDA"/>
    <w:rsid w:val="006911D0"/>
    <w:rsid w:val="0069520C"/>
    <w:rsid w:val="00695287"/>
    <w:rsid w:val="006973A5"/>
    <w:rsid w:val="006A1867"/>
    <w:rsid w:val="006A3C0C"/>
    <w:rsid w:val="006A6075"/>
    <w:rsid w:val="006B4010"/>
    <w:rsid w:val="006D2217"/>
    <w:rsid w:val="006D4EFE"/>
    <w:rsid w:val="006E0FFA"/>
    <w:rsid w:val="006E12AD"/>
    <w:rsid w:val="006E6296"/>
    <w:rsid w:val="006F1739"/>
    <w:rsid w:val="006F3152"/>
    <w:rsid w:val="006F5D80"/>
    <w:rsid w:val="007021E8"/>
    <w:rsid w:val="00706653"/>
    <w:rsid w:val="00712259"/>
    <w:rsid w:val="007124B1"/>
    <w:rsid w:val="00713CF4"/>
    <w:rsid w:val="00717042"/>
    <w:rsid w:val="007222ED"/>
    <w:rsid w:val="00727CD0"/>
    <w:rsid w:val="00741B88"/>
    <w:rsid w:val="00752402"/>
    <w:rsid w:val="00755E18"/>
    <w:rsid w:val="00767CA8"/>
    <w:rsid w:val="00774D61"/>
    <w:rsid w:val="00781735"/>
    <w:rsid w:val="00782752"/>
    <w:rsid w:val="00792438"/>
    <w:rsid w:val="00794739"/>
    <w:rsid w:val="007961C7"/>
    <w:rsid w:val="00797BA8"/>
    <w:rsid w:val="007A72D5"/>
    <w:rsid w:val="007B1A9E"/>
    <w:rsid w:val="007B3FB9"/>
    <w:rsid w:val="007B7106"/>
    <w:rsid w:val="007C214E"/>
    <w:rsid w:val="007C2828"/>
    <w:rsid w:val="007C34B8"/>
    <w:rsid w:val="007D213B"/>
    <w:rsid w:val="007F65F8"/>
    <w:rsid w:val="00807178"/>
    <w:rsid w:val="008134CF"/>
    <w:rsid w:val="0082307C"/>
    <w:rsid w:val="00825E59"/>
    <w:rsid w:val="00845C19"/>
    <w:rsid w:val="00851701"/>
    <w:rsid w:val="00865D8A"/>
    <w:rsid w:val="00875032"/>
    <w:rsid w:val="00884D3E"/>
    <w:rsid w:val="00887E7A"/>
    <w:rsid w:val="0089206E"/>
    <w:rsid w:val="00892D44"/>
    <w:rsid w:val="008A3F93"/>
    <w:rsid w:val="008A52C8"/>
    <w:rsid w:val="008B0FB1"/>
    <w:rsid w:val="008B36A3"/>
    <w:rsid w:val="008C3E6D"/>
    <w:rsid w:val="008C49AD"/>
    <w:rsid w:val="008D1AF5"/>
    <w:rsid w:val="008F7F8D"/>
    <w:rsid w:val="00907675"/>
    <w:rsid w:val="0090796A"/>
    <w:rsid w:val="009149BE"/>
    <w:rsid w:val="00920922"/>
    <w:rsid w:val="009302DD"/>
    <w:rsid w:val="0093055B"/>
    <w:rsid w:val="009356F0"/>
    <w:rsid w:val="00936DFA"/>
    <w:rsid w:val="00937449"/>
    <w:rsid w:val="0094034B"/>
    <w:rsid w:val="0094191D"/>
    <w:rsid w:val="00943D56"/>
    <w:rsid w:val="00972963"/>
    <w:rsid w:val="009871B8"/>
    <w:rsid w:val="00992FA5"/>
    <w:rsid w:val="00997CAC"/>
    <w:rsid w:val="009A307F"/>
    <w:rsid w:val="009B1F25"/>
    <w:rsid w:val="009B2109"/>
    <w:rsid w:val="009B4F63"/>
    <w:rsid w:val="009C340D"/>
    <w:rsid w:val="009D0F9A"/>
    <w:rsid w:val="009D5C64"/>
    <w:rsid w:val="009E59C4"/>
    <w:rsid w:val="009E6BBA"/>
    <w:rsid w:val="009E71FC"/>
    <w:rsid w:val="009F32A6"/>
    <w:rsid w:val="00A01666"/>
    <w:rsid w:val="00A02EC8"/>
    <w:rsid w:val="00A04D48"/>
    <w:rsid w:val="00A06567"/>
    <w:rsid w:val="00A0740A"/>
    <w:rsid w:val="00A1152D"/>
    <w:rsid w:val="00A11732"/>
    <w:rsid w:val="00A12C53"/>
    <w:rsid w:val="00A16144"/>
    <w:rsid w:val="00A2383F"/>
    <w:rsid w:val="00A324CD"/>
    <w:rsid w:val="00A3282C"/>
    <w:rsid w:val="00A32E7A"/>
    <w:rsid w:val="00A422BA"/>
    <w:rsid w:val="00A52AB9"/>
    <w:rsid w:val="00A561A1"/>
    <w:rsid w:val="00A61290"/>
    <w:rsid w:val="00A63540"/>
    <w:rsid w:val="00A650D3"/>
    <w:rsid w:val="00A72542"/>
    <w:rsid w:val="00A748B6"/>
    <w:rsid w:val="00A81594"/>
    <w:rsid w:val="00A86244"/>
    <w:rsid w:val="00A9015C"/>
    <w:rsid w:val="00A935EE"/>
    <w:rsid w:val="00AA0D29"/>
    <w:rsid w:val="00AB0C7B"/>
    <w:rsid w:val="00AB6DC3"/>
    <w:rsid w:val="00AC414B"/>
    <w:rsid w:val="00AD1E52"/>
    <w:rsid w:val="00AD6D48"/>
    <w:rsid w:val="00AD742C"/>
    <w:rsid w:val="00AD7A5A"/>
    <w:rsid w:val="00AF2640"/>
    <w:rsid w:val="00AF3052"/>
    <w:rsid w:val="00B04C02"/>
    <w:rsid w:val="00B04D7F"/>
    <w:rsid w:val="00B05FFE"/>
    <w:rsid w:val="00B149EC"/>
    <w:rsid w:val="00B2092C"/>
    <w:rsid w:val="00B2502D"/>
    <w:rsid w:val="00B308FE"/>
    <w:rsid w:val="00B378CF"/>
    <w:rsid w:val="00B455BF"/>
    <w:rsid w:val="00B52AAE"/>
    <w:rsid w:val="00B56A93"/>
    <w:rsid w:val="00B60137"/>
    <w:rsid w:val="00B65F21"/>
    <w:rsid w:val="00B662BE"/>
    <w:rsid w:val="00B71ACC"/>
    <w:rsid w:val="00B72A1D"/>
    <w:rsid w:val="00B73CE2"/>
    <w:rsid w:val="00B7486A"/>
    <w:rsid w:val="00B82792"/>
    <w:rsid w:val="00B83D37"/>
    <w:rsid w:val="00B93F6B"/>
    <w:rsid w:val="00B94154"/>
    <w:rsid w:val="00BA0E4A"/>
    <w:rsid w:val="00BB0FA9"/>
    <w:rsid w:val="00BC3C1C"/>
    <w:rsid w:val="00BE19EE"/>
    <w:rsid w:val="00BE67AE"/>
    <w:rsid w:val="00BE74EA"/>
    <w:rsid w:val="00BF19D8"/>
    <w:rsid w:val="00C00220"/>
    <w:rsid w:val="00C0750C"/>
    <w:rsid w:val="00C26FC6"/>
    <w:rsid w:val="00C359D4"/>
    <w:rsid w:val="00C372FF"/>
    <w:rsid w:val="00C42159"/>
    <w:rsid w:val="00C51EC7"/>
    <w:rsid w:val="00C54831"/>
    <w:rsid w:val="00C5676F"/>
    <w:rsid w:val="00C579E5"/>
    <w:rsid w:val="00C57DE5"/>
    <w:rsid w:val="00C73F47"/>
    <w:rsid w:val="00C80B26"/>
    <w:rsid w:val="00C8311B"/>
    <w:rsid w:val="00C858C4"/>
    <w:rsid w:val="00C9091E"/>
    <w:rsid w:val="00C9736A"/>
    <w:rsid w:val="00CA047A"/>
    <w:rsid w:val="00CA0F6D"/>
    <w:rsid w:val="00CA3C4D"/>
    <w:rsid w:val="00CB1EA1"/>
    <w:rsid w:val="00CB4B9D"/>
    <w:rsid w:val="00CB5874"/>
    <w:rsid w:val="00CD1579"/>
    <w:rsid w:val="00CD3169"/>
    <w:rsid w:val="00CD6F3F"/>
    <w:rsid w:val="00CE037C"/>
    <w:rsid w:val="00CE1604"/>
    <w:rsid w:val="00CE45F8"/>
    <w:rsid w:val="00CF03A4"/>
    <w:rsid w:val="00CF1D76"/>
    <w:rsid w:val="00CF33F5"/>
    <w:rsid w:val="00CF5DF3"/>
    <w:rsid w:val="00CF7A2C"/>
    <w:rsid w:val="00CF7F89"/>
    <w:rsid w:val="00D00252"/>
    <w:rsid w:val="00D10299"/>
    <w:rsid w:val="00D13EC4"/>
    <w:rsid w:val="00D14ACB"/>
    <w:rsid w:val="00D212A0"/>
    <w:rsid w:val="00D21804"/>
    <w:rsid w:val="00D22F89"/>
    <w:rsid w:val="00D23CDB"/>
    <w:rsid w:val="00D24C94"/>
    <w:rsid w:val="00D37310"/>
    <w:rsid w:val="00D40261"/>
    <w:rsid w:val="00D439DA"/>
    <w:rsid w:val="00D55CB7"/>
    <w:rsid w:val="00D576DF"/>
    <w:rsid w:val="00D65FEB"/>
    <w:rsid w:val="00D7409A"/>
    <w:rsid w:val="00D82639"/>
    <w:rsid w:val="00D9600F"/>
    <w:rsid w:val="00DA0342"/>
    <w:rsid w:val="00DA6F41"/>
    <w:rsid w:val="00DA7A91"/>
    <w:rsid w:val="00DB4497"/>
    <w:rsid w:val="00DC4C30"/>
    <w:rsid w:val="00DC77E8"/>
    <w:rsid w:val="00DD7CF2"/>
    <w:rsid w:val="00E101D1"/>
    <w:rsid w:val="00E12F21"/>
    <w:rsid w:val="00E166A4"/>
    <w:rsid w:val="00E17720"/>
    <w:rsid w:val="00E24483"/>
    <w:rsid w:val="00E25473"/>
    <w:rsid w:val="00E265C5"/>
    <w:rsid w:val="00E371BA"/>
    <w:rsid w:val="00E46321"/>
    <w:rsid w:val="00E50AF3"/>
    <w:rsid w:val="00E64351"/>
    <w:rsid w:val="00E74ACE"/>
    <w:rsid w:val="00E81836"/>
    <w:rsid w:val="00E85905"/>
    <w:rsid w:val="00E86586"/>
    <w:rsid w:val="00E9125D"/>
    <w:rsid w:val="00E9590D"/>
    <w:rsid w:val="00EA59B6"/>
    <w:rsid w:val="00EA6D0E"/>
    <w:rsid w:val="00EB3AF2"/>
    <w:rsid w:val="00EC161A"/>
    <w:rsid w:val="00EC3DE1"/>
    <w:rsid w:val="00EC7BE5"/>
    <w:rsid w:val="00ED23FF"/>
    <w:rsid w:val="00ED4B54"/>
    <w:rsid w:val="00ED5895"/>
    <w:rsid w:val="00EE0199"/>
    <w:rsid w:val="00EE0CA7"/>
    <w:rsid w:val="00EF2DE9"/>
    <w:rsid w:val="00EF7549"/>
    <w:rsid w:val="00EF7E81"/>
    <w:rsid w:val="00F00EDF"/>
    <w:rsid w:val="00F01659"/>
    <w:rsid w:val="00F0396B"/>
    <w:rsid w:val="00F1075A"/>
    <w:rsid w:val="00F11BC2"/>
    <w:rsid w:val="00F162F2"/>
    <w:rsid w:val="00F32D9C"/>
    <w:rsid w:val="00F41ADC"/>
    <w:rsid w:val="00F4322A"/>
    <w:rsid w:val="00F4608F"/>
    <w:rsid w:val="00F50D26"/>
    <w:rsid w:val="00F55D25"/>
    <w:rsid w:val="00F57B92"/>
    <w:rsid w:val="00F744F2"/>
    <w:rsid w:val="00F8269C"/>
    <w:rsid w:val="00F85118"/>
    <w:rsid w:val="00F85802"/>
    <w:rsid w:val="00F87996"/>
    <w:rsid w:val="00F909B1"/>
    <w:rsid w:val="00F96E35"/>
    <w:rsid w:val="00FA1AF5"/>
    <w:rsid w:val="00FA2067"/>
    <w:rsid w:val="00FA6C46"/>
    <w:rsid w:val="00FB0047"/>
    <w:rsid w:val="00FB1902"/>
    <w:rsid w:val="00FB20D1"/>
    <w:rsid w:val="00FB50FE"/>
    <w:rsid w:val="00FB7ADA"/>
    <w:rsid w:val="00FC1D17"/>
    <w:rsid w:val="00FD1017"/>
    <w:rsid w:val="00FD4E44"/>
    <w:rsid w:val="00FD6B97"/>
    <w:rsid w:val="00FD7D93"/>
    <w:rsid w:val="00FE288C"/>
    <w:rsid w:val="00FE6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3E"/>
    <w:pPr>
      <w:spacing w:after="200" w:line="276" w:lineRule="auto"/>
    </w:pPr>
    <w:rPr>
      <w:sz w:val="22"/>
      <w:szCs w:val="22"/>
      <w:lang w:val="en-GB"/>
    </w:rPr>
  </w:style>
  <w:style w:type="paragraph" w:styleId="Heading1">
    <w:name w:val="heading 1"/>
    <w:basedOn w:val="Normal"/>
    <w:next w:val="Normal"/>
    <w:link w:val="Heading1Char"/>
    <w:uiPriority w:val="9"/>
    <w:qFormat/>
    <w:rsid w:val="00B378C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37CE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415404"/>
    <w:pPr>
      <w:keepNext/>
      <w:spacing w:after="0" w:line="240" w:lineRule="auto"/>
      <w:jc w:val="both"/>
      <w:outlineLvl w:val="2"/>
    </w:pPr>
    <w:rPr>
      <w:rFonts w:ascii="Helvetica 45 Light" w:eastAsia="Times New Roman" w:hAnsi="Helvetica 45 Light"/>
      <w:b/>
      <w:bCs/>
      <w:color w:val="000000"/>
      <w:sz w:val="30"/>
      <w:szCs w:val="23"/>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E193E"/>
    <w:rPr>
      <w:b/>
      <w:bCs/>
    </w:rPr>
  </w:style>
  <w:style w:type="character" w:styleId="Hyperlink">
    <w:name w:val="Hyperlink"/>
    <w:uiPriority w:val="99"/>
    <w:unhideWhenUsed/>
    <w:rsid w:val="003E193E"/>
    <w:rPr>
      <w:color w:val="0000FF"/>
      <w:u w:val="single"/>
    </w:rPr>
  </w:style>
  <w:style w:type="paragraph" w:styleId="Header">
    <w:name w:val="header"/>
    <w:basedOn w:val="Normal"/>
    <w:link w:val="HeaderChar"/>
    <w:uiPriority w:val="99"/>
    <w:semiHidden/>
    <w:unhideWhenUsed/>
    <w:rsid w:val="002B4D26"/>
    <w:pPr>
      <w:tabs>
        <w:tab w:val="center" w:pos="4513"/>
        <w:tab w:val="right" w:pos="9026"/>
      </w:tabs>
      <w:spacing w:after="0" w:line="240" w:lineRule="auto"/>
    </w:pPr>
    <w:rPr>
      <w:sz w:val="20"/>
      <w:szCs w:val="20"/>
    </w:rPr>
  </w:style>
  <w:style w:type="character" w:customStyle="1" w:styleId="HeaderChar">
    <w:name w:val="Header Char"/>
    <w:link w:val="Header"/>
    <w:uiPriority w:val="99"/>
    <w:semiHidden/>
    <w:rsid w:val="002B4D26"/>
    <w:rPr>
      <w:rFonts w:ascii="Calibri" w:eastAsia="Calibri" w:hAnsi="Calibri" w:cs="Times New Roman"/>
    </w:rPr>
  </w:style>
  <w:style w:type="paragraph" w:styleId="Footer">
    <w:name w:val="footer"/>
    <w:basedOn w:val="Normal"/>
    <w:link w:val="FooterChar"/>
    <w:uiPriority w:val="99"/>
    <w:semiHidden/>
    <w:unhideWhenUsed/>
    <w:rsid w:val="002B4D26"/>
    <w:pPr>
      <w:tabs>
        <w:tab w:val="center" w:pos="4513"/>
        <w:tab w:val="right" w:pos="9026"/>
      </w:tabs>
      <w:spacing w:after="0" w:line="240" w:lineRule="auto"/>
    </w:pPr>
    <w:rPr>
      <w:sz w:val="20"/>
      <w:szCs w:val="20"/>
    </w:rPr>
  </w:style>
  <w:style w:type="character" w:customStyle="1" w:styleId="FooterChar">
    <w:name w:val="Footer Char"/>
    <w:link w:val="Footer"/>
    <w:uiPriority w:val="99"/>
    <w:semiHidden/>
    <w:rsid w:val="002B4D26"/>
    <w:rPr>
      <w:rFonts w:ascii="Calibri" w:eastAsia="Calibri" w:hAnsi="Calibri" w:cs="Times New Roman"/>
    </w:rPr>
  </w:style>
  <w:style w:type="character" w:styleId="CommentReference">
    <w:name w:val="annotation reference"/>
    <w:uiPriority w:val="99"/>
    <w:semiHidden/>
    <w:unhideWhenUsed/>
    <w:rsid w:val="00E101D1"/>
    <w:rPr>
      <w:sz w:val="16"/>
      <w:szCs w:val="16"/>
    </w:rPr>
  </w:style>
  <w:style w:type="paragraph" w:styleId="CommentText">
    <w:name w:val="annotation text"/>
    <w:basedOn w:val="Normal"/>
    <w:link w:val="CommentTextChar"/>
    <w:uiPriority w:val="99"/>
    <w:semiHidden/>
    <w:unhideWhenUsed/>
    <w:rsid w:val="00E101D1"/>
    <w:pPr>
      <w:spacing w:line="240" w:lineRule="auto"/>
    </w:pPr>
    <w:rPr>
      <w:sz w:val="20"/>
      <w:szCs w:val="20"/>
    </w:rPr>
  </w:style>
  <w:style w:type="character" w:customStyle="1" w:styleId="CommentTextChar">
    <w:name w:val="Comment Text Char"/>
    <w:link w:val="CommentText"/>
    <w:uiPriority w:val="99"/>
    <w:semiHidden/>
    <w:rsid w:val="00E101D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101D1"/>
    <w:rPr>
      <w:b/>
      <w:bCs/>
    </w:rPr>
  </w:style>
  <w:style w:type="character" w:customStyle="1" w:styleId="CommentSubjectChar">
    <w:name w:val="Comment Subject Char"/>
    <w:link w:val="CommentSubject"/>
    <w:uiPriority w:val="99"/>
    <w:semiHidden/>
    <w:rsid w:val="00E101D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101D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101D1"/>
    <w:rPr>
      <w:rFonts w:ascii="Tahoma" w:eastAsia="Calibri" w:hAnsi="Tahoma" w:cs="Tahoma"/>
      <w:sz w:val="16"/>
      <w:szCs w:val="16"/>
    </w:rPr>
  </w:style>
  <w:style w:type="character" w:styleId="FollowedHyperlink">
    <w:name w:val="FollowedHyperlink"/>
    <w:uiPriority w:val="99"/>
    <w:semiHidden/>
    <w:unhideWhenUsed/>
    <w:rsid w:val="006619D5"/>
    <w:rPr>
      <w:color w:val="800080"/>
      <w:u w:val="single"/>
    </w:rPr>
  </w:style>
  <w:style w:type="paragraph" w:styleId="BodyTextIndent3">
    <w:name w:val="Body Text Indent 3"/>
    <w:basedOn w:val="Normal"/>
    <w:link w:val="BodyTextIndent3Char"/>
    <w:uiPriority w:val="99"/>
    <w:unhideWhenUsed/>
    <w:rsid w:val="0094034B"/>
    <w:pPr>
      <w:spacing w:before="100" w:beforeAutospacing="1" w:after="100" w:afterAutospacing="1" w:line="240" w:lineRule="auto"/>
    </w:pPr>
    <w:rPr>
      <w:rFonts w:ascii="Times New Roman" w:hAnsi="Times New Roman"/>
      <w:sz w:val="24"/>
      <w:szCs w:val="24"/>
    </w:rPr>
  </w:style>
  <w:style w:type="character" w:customStyle="1" w:styleId="BodyTextIndent3Char">
    <w:name w:val="Body Text Indent 3 Char"/>
    <w:link w:val="BodyTextIndent3"/>
    <w:uiPriority w:val="99"/>
    <w:rsid w:val="0094034B"/>
    <w:rPr>
      <w:rFonts w:ascii="Times New Roman" w:hAnsi="Times New Roman"/>
      <w:sz w:val="24"/>
      <w:szCs w:val="24"/>
    </w:rPr>
  </w:style>
  <w:style w:type="paragraph" w:styleId="BodyText">
    <w:name w:val="Body Text"/>
    <w:basedOn w:val="Normal"/>
    <w:link w:val="BodyTextChar"/>
    <w:uiPriority w:val="99"/>
    <w:semiHidden/>
    <w:unhideWhenUsed/>
    <w:rsid w:val="0031763A"/>
    <w:pPr>
      <w:spacing w:after="120"/>
    </w:pPr>
  </w:style>
  <w:style w:type="character" w:customStyle="1" w:styleId="BodyTextChar">
    <w:name w:val="Body Text Char"/>
    <w:link w:val="BodyText"/>
    <w:uiPriority w:val="99"/>
    <w:semiHidden/>
    <w:rsid w:val="0031763A"/>
    <w:rPr>
      <w:sz w:val="22"/>
      <w:szCs w:val="22"/>
      <w:lang w:val="en-GB" w:eastAsia="en-US"/>
    </w:rPr>
  </w:style>
  <w:style w:type="character" w:styleId="FootnoteReference">
    <w:name w:val="footnote reference"/>
    <w:basedOn w:val="DefaultParagraphFont"/>
    <w:uiPriority w:val="99"/>
    <w:semiHidden/>
    <w:unhideWhenUsed/>
    <w:rsid w:val="00502279"/>
  </w:style>
  <w:style w:type="paragraph" w:styleId="NormalWeb">
    <w:name w:val="Normal (Web)"/>
    <w:basedOn w:val="Normal"/>
    <w:uiPriority w:val="99"/>
    <w:unhideWhenUsed/>
    <w:rsid w:val="002453C9"/>
    <w:pPr>
      <w:spacing w:before="100" w:beforeAutospacing="1" w:after="100" w:afterAutospacing="1" w:line="240" w:lineRule="auto"/>
    </w:pPr>
    <w:rPr>
      <w:rFonts w:ascii="Times New Roman" w:eastAsia="Times New Roman" w:hAnsi="Times New Roman"/>
      <w:sz w:val="24"/>
      <w:szCs w:val="24"/>
      <w:lang w:val="en-US" w:eastAsia="ja-JP"/>
    </w:rPr>
  </w:style>
  <w:style w:type="character" w:styleId="Emphasis">
    <w:name w:val="Emphasis"/>
    <w:uiPriority w:val="20"/>
    <w:qFormat/>
    <w:rsid w:val="006A6075"/>
    <w:rPr>
      <w:i/>
      <w:iCs/>
    </w:rPr>
  </w:style>
  <w:style w:type="paragraph" w:customStyle="1" w:styleId="a3520normal">
    <w:name w:val="a3520normal"/>
    <w:basedOn w:val="Normal"/>
    <w:rsid w:val="00936DFA"/>
    <w:pPr>
      <w:spacing w:after="120" w:line="240" w:lineRule="auto"/>
    </w:pPr>
    <w:rPr>
      <w:rFonts w:ascii="Times New Roman" w:hAnsi="Times New Roman"/>
      <w:sz w:val="24"/>
      <w:szCs w:val="24"/>
      <w:lang w:val="fr-BE" w:eastAsia="fr-BE"/>
    </w:rPr>
  </w:style>
  <w:style w:type="character" w:customStyle="1" w:styleId="Heading3Char">
    <w:name w:val="Heading 3 Char"/>
    <w:link w:val="Heading3"/>
    <w:rsid w:val="00415404"/>
    <w:rPr>
      <w:rFonts w:ascii="Helvetica 45 Light" w:eastAsia="Times New Roman" w:hAnsi="Helvetica 45 Light" w:cs="Arial"/>
      <w:b/>
      <w:bCs/>
      <w:color w:val="000000"/>
      <w:sz w:val="30"/>
      <w:szCs w:val="23"/>
      <w:lang w:val="en-GB" w:eastAsia="fr-FR"/>
    </w:rPr>
  </w:style>
  <w:style w:type="character" w:customStyle="1" w:styleId="Heading2Char">
    <w:name w:val="Heading 2 Char"/>
    <w:link w:val="Heading2"/>
    <w:uiPriority w:val="9"/>
    <w:semiHidden/>
    <w:rsid w:val="00537CE3"/>
    <w:rPr>
      <w:rFonts w:ascii="Cambria" w:eastAsia="Times New Roman" w:hAnsi="Cambria" w:cs="Times New Roman"/>
      <w:b/>
      <w:bCs/>
      <w:i/>
      <w:iCs/>
      <w:sz w:val="28"/>
      <w:szCs w:val="28"/>
      <w:lang w:val="en-GB"/>
    </w:rPr>
  </w:style>
  <w:style w:type="character" w:customStyle="1" w:styleId="Heading1Char">
    <w:name w:val="Heading 1 Char"/>
    <w:link w:val="Heading1"/>
    <w:uiPriority w:val="9"/>
    <w:rsid w:val="00B378CF"/>
    <w:rPr>
      <w:rFonts w:ascii="Cambria" w:eastAsia="Times New Roman" w:hAnsi="Cambria" w:cs="Times New Roman"/>
      <w:b/>
      <w:bCs/>
      <w:kern w:val="32"/>
      <w:sz w:val="32"/>
      <w:szCs w:val="32"/>
      <w:lang w:val="en-GB"/>
    </w:rPr>
  </w:style>
  <w:style w:type="paragraph" w:customStyle="1" w:styleId="blueboxtop">
    <w:name w:val="blueboxtop"/>
    <w:basedOn w:val="Normal"/>
    <w:rsid w:val="00B378C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emailstyle28">
    <w:name w:val="emailstyle28"/>
    <w:semiHidden/>
    <w:rsid w:val="00E81836"/>
    <w:rPr>
      <w:rFonts w:ascii="Arial" w:hAnsi="Arial" w:cs="Arial" w:hint="default"/>
      <w:color w:val="000080"/>
    </w:rPr>
  </w:style>
  <w:style w:type="paragraph" w:styleId="PlainText">
    <w:name w:val="Plain Text"/>
    <w:basedOn w:val="Normal"/>
    <w:link w:val="PlainTextChar"/>
    <w:uiPriority w:val="99"/>
    <w:unhideWhenUsed/>
    <w:rsid w:val="00717042"/>
    <w:pPr>
      <w:spacing w:after="0" w:line="240" w:lineRule="auto"/>
    </w:pPr>
    <w:rPr>
      <w:rFonts w:ascii="Consolas" w:hAnsi="Consolas"/>
      <w:sz w:val="21"/>
      <w:szCs w:val="21"/>
    </w:rPr>
  </w:style>
  <w:style w:type="character" w:customStyle="1" w:styleId="PlainTextChar">
    <w:name w:val="Plain Text Char"/>
    <w:link w:val="PlainText"/>
    <w:uiPriority w:val="99"/>
    <w:rsid w:val="00717042"/>
    <w:rPr>
      <w:rFonts w:ascii="Consolas" w:eastAsia="Calibri" w:hAnsi="Consolas" w:cs="Times New Roman"/>
      <w:sz w:val="21"/>
      <w:szCs w:val="21"/>
      <w:lang w:eastAsia="en-US"/>
    </w:rPr>
  </w:style>
  <w:style w:type="paragraph" w:styleId="EndnoteText">
    <w:name w:val="endnote text"/>
    <w:basedOn w:val="Normal"/>
    <w:link w:val="EndnoteTextChar"/>
    <w:uiPriority w:val="99"/>
    <w:semiHidden/>
    <w:unhideWhenUsed/>
    <w:rsid w:val="00210E47"/>
    <w:pPr>
      <w:spacing w:after="0" w:line="240" w:lineRule="auto"/>
      <w:jc w:val="both"/>
    </w:pPr>
    <w:rPr>
      <w:sz w:val="20"/>
      <w:szCs w:val="20"/>
      <w:lang w:val="en-US"/>
    </w:rPr>
  </w:style>
  <w:style w:type="character" w:customStyle="1" w:styleId="EndnoteTextChar">
    <w:name w:val="Endnote Text Char"/>
    <w:link w:val="EndnoteText"/>
    <w:uiPriority w:val="99"/>
    <w:semiHidden/>
    <w:rsid w:val="00210E47"/>
    <w:rPr>
      <w:lang w:val="en-US" w:eastAsia="en-US"/>
    </w:rPr>
  </w:style>
  <w:style w:type="character" w:styleId="EndnoteReference">
    <w:name w:val="endnote reference"/>
    <w:uiPriority w:val="99"/>
    <w:semiHidden/>
    <w:unhideWhenUsed/>
    <w:rsid w:val="00210E47"/>
    <w:rPr>
      <w:vertAlign w:val="superscript"/>
    </w:rPr>
  </w:style>
  <w:style w:type="paragraph" w:styleId="Revision">
    <w:name w:val="Revision"/>
    <w:hidden/>
    <w:uiPriority w:val="99"/>
    <w:semiHidden/>
    <w:rsid w:val="0069520C"/>
    <w:rPr>
      <w:sz w:val="22"/>
      <w:szCs w:val="22"/>
      <w:lang w:val="en-GB"/>
    </w:rPr>
  </w:style>
</w:styles>
</file>

<file path=word/webSettings.xml><?xml version="1.0" encoding="utf-8"?>
<w:webSettings xmlns:r="http://schemas.openxmlformats.org/officeDocument/2006/relationships" xmlns:w="http://schemas.openxmlformats.org/wordprocessingml/2006/main">
  <w:divs>
    <w:div w:id="37898826">
      <w:bodyDiv w:val="1"/>
      <w:marLeft w:val="0"/>
      <w:marRight w:val="0"/>
      <w:marTop w:val="0"/>
      <w:marBottom w:val="0"/>
      <w:divBdr>
        <w:top w:val="none" w:sz="0" w:space="0" w:color="auto"/>
        <w:left w:val="none" w:sz="0" w:space="0" w:color="auto"/>
        <w:bottom w:val="none" w:sz="0" w:space="0" w:color="auto"/>
        <w:right w:val="none" w:sz="0" w:space="0" w:color="auto"/>
      </w:divBdr>
    </w:div>
    <w:div w:id="109980874">
      <w:bodyDiv w:val="1"/>
      <w:marLeft w:val="0"/>
      <w:marRight w:val="0"/>
      <w:marTop w:val="0"/>
      <w:marBottom w:val="0"/>
      <w:divBdr>
        <w:top w:val="none" w:sz="0" w:space="0" w:color="auto"/>
        <w:left w:val="none" w:sz="0" w:space="0" w:color="auto"/>
        <w:bottom w:val="none" w:sz="0" w:space="0" w:color="auto"/>
        <w:right w:val="none" w:sz="0" w:space="0" w:color="auto"/>
      </w:divBdr>
      <w:divsChild>
        <w:div w:id="1283341927">
          <w:marLeft w:val="0"/>
          <w:marRight w:val="0"/>
          <w:marTop w:val="0"/>
          <w:marBottom w:val="0"/>
          <w:divBdr>
            <w:top w:val="none" w:sz="0" w:space="0" w:color="auto"/>
            <w:left w:val="none" w:sz="0" w:space="0" w:color="auto"/>
            <w:bottom w:val="none" w:sz="0" w:space="0" w:color="auto"/>
            <w:right w:val="none" w:sz="0" w:space="0" w:color="auto"/>
          </w:divBdr>
          <w:divsChild>
            <w:div w:id="1019158032">
              <w:marLeft w:val="0"/>
              <w:marRight w:val="0"/>
              <w:marTop w:val="0"/>
              <w:marBottom w:val="0"/>
              <w:divBdr>
                <w:top w:val="none" w:sz="0" w:space="0" w:color="auto"/>
                <w:left w:val="none" w:sz="0" w:space="0" w:color="auto"/>
                <w:bottom w:val="none" w:sz="0" w:space="0" w:color="auto"/>
                <w:right w:val="none" w:sz="0" w:space="0" w:color="auto"/>
              </w:divBdr>
              <w:divsChild>
                <w:div w:id="1705133636">
                  <w:marLeft w:val="0"/>
                  <w:marRight w:val="0"/>
                  <w:marTop w:val="0"/>
                  <w:marBottom w:val="0"/>
                  <w:divBdr>
                    <w:top w:val="none" w:sz="0" w:space="0" w:color="auto"/>
                    <w:left w:val="none" w:sz="0" w:space="0" w:color="auto"/>
                    <w:bottom w:val="none" w:sz="0" w:space="0" w:color="auto"/>
                    <w:right w:val="none" w:sz="0" w:space="0" w:color="auto"/>
                  </w:divBdr>
                  <w:divsChild>
                    <w:div w:id="707875184">
                      <w:marLeft w:val="0"/>
                      <w:marRight w:val="0"/>
                      <w:marTop w:val="0"/>
                      <w:marBottom w:val="0"/>
                      <w:divBdr>
                        <w:top w:val="none" w:sz="0" w:space="0" w:color="auto"/>
                        <w:left w:val="none" w:sz="0" w:space="0" w:color="auto"/>
                        <w:bottom w:val="none" w:sz="0" w:space="0" w:color="auto"/>
                        <w:right w:val="none" w:sz="0" w:space="0" w:color="auto"/>
                      </w:divBdr>
                      <w:divsChild>
                        <w:div w:id="136345396">
                          <w:marLeft w:val="0"/>
                          <w:marRight w:val="0"/>
                          <w:marTop w:val="0"/>
                          <w:marBottom w:val="0"/>
                          <w:divBdr>
                            <w:top w:val="none" w:sz="0" w:space="0" w:color="auto"/>
                            <w:left w:val="none" w:sz="0" w:space="0" w:color="auto"/>
                            <w:bottom w:val="none" w:sz="0" w:space="0" w:color="auto"/>
                            <w:right w:val="none" w:sz="0" w:space="0" w:color="auto"/>
                          </w:divBdr>
                          <w:divsChild>
                            <w:div w:id="233659742">
                              <w:marLeft w:val="0"/>
                              <w:marRight w:val="0"/>
                              <w:marTop w:val="0"/>
                              <w:marBottom w:val="0"/>
                              <w:divBdr>
                                <w:top w:val="none" w:sz="0" w:space="0" w:color="auto"/>
                                <w:left w:val="none" w:sz="0" w:space="0" w:color="auto"/>
                                <w:bottom w:val="none" w:sz="0" w:space="0" w:color="auto"/>
                                <w:right w:val="none" w:sz="0" w:space="0" w:color="auto"/>
                              </w:divBdr>
                              <w:divsChild>
                                <w:div w:id="544487618">
                                  <w:marLeft w:val="0"/>
                                  <w:marRight w:val="0"/>
                                  <w:marTop w:val="0"/>
                                  <w:marBottom w:val="0"/>
                                  <w:divBdr>
                                    <w:top w:val="none" w:sz="0" w:space="0" w:color="auto"/>
                                    <w:left w:val="none" w:sz="0" w:space="0" w:color="auto"/>
                                    <w:bottom w:val="none" w:sz="0" w:space="0" w:color="auto"/>
                                    <w:right w:val="none" w:sz="0" w:space="0" w:color="auto"/>
                                  </w:divBdr>
                                  <w:divsChild>
                                    <w:div w:id="440683786">
                                      <w:marLeft w:val="0"/>
                                      <w:marRight w:val="0"/>
                                      <w:marTop w:val="0"/>
                                      <w:marBottom w:val="0"/>
                                      <w:divBdr>
                                        <w:top w:val="none" w:sz="0" w:space="0" w:color="auto"/>
                                        <w:left w:val="none" w:sz="0" w:space="0" w:color="auto"/>
                                        <w:bottom w:val="none" w:sz="0" w:space="0" w:color="auto"/>
                                        <w:right w:val="none" w:sz="0" w:space="0" w:color="auto"/>
                                      </w:divBdr>
                                      <w:divsChild>
                                        <w:div w:id="227110123">
                                          <w:marLeft w:val="0"/>
                                          <w:marRight w:val="0"/>
                                          <w:marTop w:val="0"/>
                                          <w:marBottom w:val="0"/>
                                          <w:divBdr>
                                            <w:top w:val="none" w:sz="0" w:space="0" w:color="auto"/>
                                            <w:left w:val="none" w:sz="0" w:space="0" w:color="auto"/>
                                            <w:bottom w:val="none" w:sz="0" w:space="0" w:color="auto"/>
                                            <w:right w:val="none" w:sz="0" w:space="0" w:color="auto"/>
                                          </w:divBdr>
                                          <w:divsChild>
                                            <w:div w:id="10398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85772">
      <w:bodyDiv w:val="1"/>
      <w:marLeft w:val="0"/>
      <w:marRight w:val="0"/>
      <w:marTop w:val="0"/>
      <w:marBottom w:val="0"/>
      <w:divBdr>
        <w:top w:val="none" w:sz="0" w:space="0" w:color="auto"/>
        <w:left w:val="none" w:sz="0" w:space="0" w:color="auto"/>
        <w:bottom w:val="none" w:sz="0" w:space="0" w:color="auto"/>
        <w:right w:val="none" w:sz="0" w:space="0" w:color="auto"/>
      </w:divBdr>
    </w:div>
    <w:div w:id="562062741">
      <w:bodyDiv w:val="1"/>
      <w:marLeft w:val="0"/>
      <w:marRight w:val="0"/>
      <w:marTop w:val="0"/>
      <w:marBottom w:val="0"/>
      <w:divBdr>
        <w:top w:val="none" w:sz="0" w:space="0" w:color="auto"/>
        <w:left w:val="none" w:sz="0" w:space="0" w:color="auto"/>
        <w:bottom w:val="none" w:sz="0" w:space="0" w:color="auto"/>
        <w:right w:val="none" w:sz="0" w:space="0" w:color="auto"/>
      </w:divBdr>
    </w:div>
    <w:div w:id="663819492">
      <w:bodyDiv w:val="1"/>
      <w:marLeft w:val="0"/>
      <w:marRight w:val="0"/>
      <w:marTop w:val="0"/>
      <w:marBottom w:val="0"/>
      <w:divBdr>
        <w:top w:val="none" w:sz="0" w:space="0" w:color="auto"/>
        <w:left w:val="none" w:sz="0" w:space="0" w:color="auto"/>
        <w:bottom w:val="none" w:sz="0" w:space="0" w:color="auto"/>
        <w:right w:val="none" w:sz="0" w:space="0" w:color="auto"/>
      </w:divBdr>
    </w:div>
    <w:div w:id="735787192">
      <w:bodyDiv w:val="1"/>
      <w:marLeft w:val="0"/>
      <w:marRight w:val="0"/>
      <w:marTop w:val="0"/>
      <w:marBottom w:val="0"/>
      <w:divBdr>
        <w:top w:val="none" w:sz="0" w:space="0" w:color="auto"/>
        <w:left w:val="none" w:sz="0" w:space="0" w:color="auto"/>
        <w:bottom w:val="none" w:sz="0" w:space="0" w:color="auto"/>
        <w:right w:val="none" w:sz="0" w:space="0" w:color="auto"/>
      </w:divBdr>
    </w:div>
    <w:div w:id="758335331">
      <w:bodyDiv w:val="1"/>
      <w:marLeft w:val="0"/>
      <w:marRight w:val="0"/>
      <w:marTop w:val="0"/>
      <w:marBottom w:val="0"/>
      <w:divBdr>
        <w:top w:val="none" w:sz="0" w:space="0" w:color="auto"/>
        <w:left w:val="none" w:sz="0" w:space="0" w:color="auto"/>
        <w:bottom w:val="none" w:sz="0" w:space="0" w:color="auto"/>
        <w:right w:val="none" w:sz="0" w:space="0" w:color="auto"/>
      </w:divBdr>
    </w:div>
    <w:div w:id="771512010">
      <w:bodyDiv w:val="1"/>
      <w:marLeft w:val="0"/>
      <w:marRight w:val="0"/>
      <w:marTop w:val="0"/>
      <w:marBottom w:val="0"/>
      <w:divBdr>
        <w:top w:val="none" w:sz="0" w:space="0" w:color="auto"/>
        <w:left w:val="none" w:sz="0" w:space="0" w:color="auto"/>
        <w:bottom w:val="none" w:sz="0" w:space="0" w:color="auto"/>
        <w:right w:val="none" w:sz="0" w:space="0" w:color="auto"/>
      </w:divBdr>
    </w:div>
    <w:div w:id="966005979">
      <w:bodyDiv w:val="1"/>
      <w:marLeft w:val="0"/>
      <w:marRight w:val="0"/>
      <w:marTop w:val="0"/>
      <w:marBottom w:val="0"/>
      <w:divBdr>
        <w:top w:val="none" w:sz="0" w:space="0" w:color="auto"/>
        <w:left w:val="none" w:sz="0" w:space="0" w:color="auto"/>
        <w:bottom w:val="none" w:sz="0" w:space="0" w:color="auto"/>
        <w:right w:val="none" w:sz="0" w:space="0" w:color="auto"/>
      </w:divBdr>
    </w:div>
    <w:div w:id="1235623808">
      <w:bodyDiv w:val="1"/>
      <w:marLeft w:val="0"/>
      <w:marRight w:val="0"/>
      <w:marTop w:val="0"/>
      <w:marBottom w:val="0"/>
      <w:divBdr>
        <w:top w:val="none" w:sz="0" w:space="0" w:color="auto"/>
        <w:left w:val="none" w:sz="0" w:space="0" w:color="auto"/>
        <w:bottom w:val="none" w:sz="0" w:space="0" w:color="auto"/>
        <w:right w:val="none" w:sz="0" w:space="0" w:color="auto"/>
      </w:divBdr>
    </w:div>
    <w:div w:id="1267425024">
      <w:bodyDiv w:val="1"/>
      <w:marLeft w:val="0"/>
      <w:marRight w:val="0"/>
      <w:marTop w:val="0"/>
      <w:marBottom w:val="0"/>
      <w:divBdr>
        <w:top w:val="none" w:sz="0" w:space="0" w:color="auto"/>
        <w:left w:val="none" w:sz="0" w:space="0" w:color="auto"/>
        <w:bottom w:val="none" w:sz="0" w:space="0" w:color="auto"/>
        <w:right w:val="none" w:sz="0" w:space="0" w:color="auto"/>
      </w:divBdr>
    </w:div>
    <w:div w:id="1354727414">
      <w:bodyDiv w:val="1"/>
      <w:marLeft w:val="0"/>
      <w:marRight w:val="0"/>
      <w:marTop w:val="0"/>
      <w:marBottom w:val="0"/>
      <w:divBdr>
        <w:top w:val="none" w:sz="0" w:space="0" w:color="auto"/>
        <w:left w:val="none" w:sz="0" w:space="0" w:color="auto"/>
        <w:bottom w:val="none" w:sz="0" w:space="0" w:color="auto"/>
        <w:right w:val="none" w:sz="0" w:space="0" w:color="auto"/>
      </w:divBdr>
    </w:div>
    <w:div w:id="1411541941">
      <w:bodyDiv w:val="1"/>
      <w:marLeft w:val="0"/>
      <w:marRight w:val="0"/>
      <w:marTop w:val="0"/>
      <w:marBottom w:val="0"/>
      <w:divBdr>
        <w:top w:val="none" w:sz="0" w:space="0" w:color="auto"/>
        <w:left w:val="none" w:sz="0" w:space="0" w:color="auto"/>
        <w:bottom w:val="none" w:sz="0" w:space="0" w:color="auto"/>
        <w:right w:val="none" w:sz="0" w:space="0" w:color="auto"/>
      </w:divBdr>
    </w:div>
    <w:div w:id="1523282565">
      <w:bodyDiv w:val="1"/>
      <w:marLeft w:val="0"/>
      <w:marRight w:val="0"/>
      <w:marTop w:val="0"/>
      <w:marBottom w:val="0"/>
      <w:divBdr>
        <w:top w:val="none" w:sz="0" w:space="0" w:color="auto"/>
        <w:left w:val="none" w:sz="0" w:space="0" w:color="auto"/>
        <w:bottom w:val="none" w:sz="0" w:space="0" w:color="auto"/>
        <w:right w:val="none" w:sz="0" w:space="0" w:color="auto"/>
      </w:divBdr>
    </w:div>
    <w:div w:id="1545632041">
      <w:bodyDiv w:val="1"/>
      <w:marLeft w:val="0"/>
      <w:marRight w:val="0"/>
      <w:marTop w:val="0"/>
      <w:marBottom w:val="0"/>
      <w:divBdr>
        <w:top w:val="none" w:sz="0" w:space="0" w:color="auto"/>
        <w:left w:val="none" w:sz="0" w:space="0" w:color="auto"/>
        <w:bottom w:val="none" w:sz="0" w:space="0" w:color="auto"/>
        <w:right w:val="none" w:sz="0" w:space="0" w:color="auto"/>
      </w:divBdr>
    </w:div>
    <w:div w:id="1549953709">
      <w:bodyDiv w:val="1"/>
      <w:marLeft w:val="0"/>
      <w:marRight w:val="0"/>
      <w:marTop w:val="0"/>
      <w:marBottom w:val="0"/>
      <w:divBdr>
        <w:top w:val="none" w:sz="0" w:space="0" w:color="auto"/>
        <w:left w:val="none" w:sz="0" w:space="0" w:color="auto"/>
        <w:bottom w:val="none" w:sz="0" w:space="0" w:color="auto"/>
        <w:right w:val="none" w:sz="0" w:space="0" w:color="auto"/>
      </w:divBdr>
    </w:div>
    <w:div w:id="159111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nne.melard@age-platform.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e-platform.org" TargetMode="External"/><Relationship Id="rId5" Type="http://schemas.openxmlformats.org/officeDocument/2006/relationships/footnotes" Target="footnotes.xml"/><Relationship Id="rId15" Type="http://schemas.openxmlformats.org/officeDocument/2006/relationships/hyperlink" Target="mailto:elomaki@womenlobby.org" TargetMode="External"/><Relationship Id="rId10" Type="http://schemas.openxmlformats.org/officeDocument/2006/relationships/hyperlink" Target="http://www.age-platform.e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womenlobb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4690</CharactersWithSpaces>
  <SharedDoc>false</SharedDoc>
  <HLinks>
    <vt:vector size="30" baseType="variant">
      <vt:variant>
        <vt:i4>4522098</vt:i4>
      </vt:variant>
      <vt:variant>
        <vt:i4>12</vt:i4>
      </vt:variant>
      <vt:variant>
        <vt:i4>0</vt:i4>
      </vt:variant>
      <vt:variant>
        <vt:i4>5</vt:i4>
      </vt:variant>
      <vt:variant>
        <vt:lpwstr>mailto:elomaki@womenlobby.org</vt:lpwstr>
      </vt:variant>
      <vt:variant>
        <vt:lpwstr/>
      </vt:variant>
      <vt:variant>
        <vt:i4>2162725</vt:i4>
      </vt:variant>
      <vt:variant>
        <vt:i4>9</vt:i4>
      </vt:variant>
      <vt:variant>
        <vt:i4>0</vt:i4>
      </vt:variant>
      <vt:variant>
        <vt:i4>5</vt:i4>
      </vt:variant>
      <vt:variant>
        <vt:lpwstr>http://www.womenlobby.org/</vt:lpwstr>
      </vt:variant>
      <vt:variant>
        <vt:lpwstr/>
      </vt:variant>
      <vt:variant>
        <vt:i4>7929927</vt:i4>
      </vt:variant>
      <vt:variant>
        <vt:i4>6</vt:i4>
      </vt:variant>
      <vt:variant>
        <vt:i4>0</vt:i4>
      </vt:variant>
      <vt:variant>
        <vt:i4>5</vt:i4>
      </vt:variant>
      <vt:variant>
        <vt:lpwstr>mailto:anne.melard@age-platform.eu</vt:lpwstr>
      </vt:variant>
      <vt:variant>
        <vt:lpwstr/>
      </vt:variant>
      <vt:variant>
        <vt:i4>5832712</vt:i4>
      </vt:variant>
      <vt:variant>
        <vt:i4>3</vt:i4>
      </vt:variant>
      <vt:variant>
        <vt:i4>0</vt:i4>
      </vt:variant>
      <vt:variant>
        <vt:i4>5</vt:i4>
      </vt:variant>
      <vt:variant>
        <vt:lpwstr>http://www.age-platform.org/</vt:lpwstr>
      </vt:variant>
      <vt:variant>
        <vt:lpwstr/>
      </vt:variant>
      <vt:variant>
        <vt:i4>7405669</vt:i4>
      </vt:variant>
      <vt:variant>
        <vt:i4>0</vt:i4>
      </vt:variant>
      <vt:variant>
        <vt:i4>0</vt:i4>
      </vt:variant>
      <vt:variant>
        <vt:i4>5</vt:i4>
      </vt:variant>
      <vt:variant>
        <vt:lpwstr>http://www.age-platform.eu/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cp:lastModifiedBy> </cp:lastModifiedBy>
  <cp:revision>6</cp:revision>
  <cp:lastPrinted>2012-03-07T10:08:00Z</cp:lastPrinted>
  <dcterms:created xsi:type="dcterms:W3CDTF">2012-03-07T09:26:00Z</dcterms:created>
  <dcterms:modified xsi:type="dcterms:W3CDTF">2012-03-07T10:14:00Z</dcterms:modified>
</cp:coreProperties>
</file>